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jpeg"/>
  <Default Extension="bmp" ContentType="image/bmp"/>
  <Default Extension="gif" ContentType="image/gif"/>
  <Default Extension="svg" ContentType="image/svg+xml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 xmlns:wp14="http://schemas.microsoft.com/office/word/2010/wordml" w:rsidP="05BFBE7D" w14:paraId="672A6659" wp14:textId="77777777">
      <w:pPr>
        <w:spacing w:before="60" w:after="6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5BFBE7D" w14:paraId="0A37501D" wp14:textId="77777777">
      <w:pPr>
        <w:spacing w:before="60" w:after="6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5BFBE7D" w14:paraId="5DAB6C7B" wp14:textId="77777777">
      <w:pPr>
        <w:spacing w:before="60" w:after="6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5BFBE7D" w14:paraId="03223772" wp14:textId="77777777">
      <w:pPr>
        <w:spacing w:before="120" w:after="120"/>
        <w:jc w:val="center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</w:rPr>
        <w:t>YAZILIM MÜHENDİSLİĞİ DÖNEMİ PROJESİ</w:t>
      </w:r>
    </w:p>
    <w:p xmlns:wp14="http://schemas.microsoft.com/office/word/2010/wordml" w:rsidP="05BFBE7D" w14:paraId="22A413EB" wp14:textId="77777777">
      <w:pPr>
        <w:spacing w:before="120" w:after="360"/>
        <w:jc w:val="center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</w:rPr>
        <w:t>OPERASYONEL KONSEPT BELGESİ (OKB)</w:t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 xmlns:wp14="http://schemas.microsoft.com/office/word/2010/wordml" w:rsidTr="05BFBE7D" w14:paraId="4C273519" wp14:textId="77777777">
        <w:tc>
          <w:tcPr>
            <w:tcW w:w="2800" w:type="dxa"/>
            <w:shd w:val="clear" w:color="auto" w:fill="1F3864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P="05BFBE7D" w14:paraId="5DBCCD1D" wp14:textId="77777777">
            <w:pPr>
              <w:jc w:val="right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  <w:lang w:val="en-US"/>
              </w:rPr>
              <w:t>Proje Adı</w:t>
            </w:r>
          </w:p>
        </w:tc>
        <w:tc>
          <w:tcPr>
            <w:tcW w:w="6226" w:type="dxa"/>
            <w:shd w:val="clear" w:color="auto" w:fill="BDD7EE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P="05BFBE7D" w14:paraId="2886CE10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ERP SİSTEMİ GELİŞTİRME PROJESİ</w:t>
            </w:r>
          </w:p>
          <w:p w:rsidP="05BFBE7D" w14:paraId="5BF1CD3D" wp14:textId="77777777">
            <w:pP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  <w:t>Yapay Zeka Destekli Bütünleşik Kurumsal Kaynak Planlama</w:t>
            </w:r>
          </w:p>
        </w:tc>
      </w:tr>
      <w:tr xmlns:wp14="http://schemas.microsoft.com/office/word/2010/wordml" w:rsidTr="05BFBE7D" w14:paraId="7A29C41C" wp14:textId="77777777">
        <w:tc>
          <w:tcPr>
            <w:tcW w:w="2800" w:type="dxa"/>
            <w:shd w:val="clear" w:color="auto" w:fill="1F3864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P="05BFBE7D" w14:paraId="61C5728F" wp14:textId="77777777">
            <w:pPr>
              <w:jc w:val="right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  <w:lang w:val="en-US"/>
              </w:rPr>
              <w:t>Doküman Türü</w:t>
            </w:r>
          </w:p>
        </w:tc>
        <w:tc>
          <w:tcPr>
            <w:tcW w:w="6226" w:type="dxa"/>
            <w:shd w:val="clear" w:color="auto" w:fill="DEEAF1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P="05BFBE7D" w14:paraId="1AF0C627" wp14:textId="77777777">
            <w:pP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  <w:t>Doküman 02 — Operasyonel Konsept Belgesi (OKB)</w:t>
            </w:r>
          </w:p>
        </w:tc>
      </w:tr>
      <w:tr xmlns:wp14="http://schemas.microsoft.com/office/word/2010/wordml" w:rsidTr="05BFBE7D" w14:paraId="6B630F31" wp14:textId="77777777">
        <w:tc>
          <w:tcPr>
            <w:tcW w:w="2800" w:type="dxa"/>
            <w:shd w:val="clear" w:color="auto" w:fill="1F3864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P="05BFBE7D" w14:paraId="09878391" wp14:textId="77777777">
            <w:pPr>
              <w:jc w:val="right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  <w:lang w:val="en-US"/>
              </w:rPr>
              <w:t>Hazırlayan</w:t>
            </w:r>
          </w:p>
        </w:tc>
        <w:tc>
          <w:tcPr>
            <w:tcW w:w="6226" w:type="dxa"/>
            <w:shd w:val="clear" w:color="auto" w:fill="BDD7EE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P="05BFBE7D" w14:paraId="2E7D228C" wp14:textId="77777777">
            <w:pP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  <w:t>Aslı Sena Mercimek</w:t>
            </w:r>
          </w:p>
        </w:tc>
      </w:tr>
      <w:tr xmlns:wp14="http://schemas.microsoft.com/office/word/2010/wordml" w:rsidTr="05BFBE7D" w14:paraId="756E19A1" wp14:textId="77777777">
        <w:tc>
          <w:tcPr>
            <w:tcW w:w="2800" w:type="dxa"/>
            <w:shd w:val="clear" w:color="auto" w:fill="1F3864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P="05BFBE7D" w14:paraId="460AC78E" wp14:textId="77777777">
            <w:pPr>
              <w:jc w:val="right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</w:rPr>
              <w:t>Rol</w:t>
            </w:r>
          </w:p>
        </w:tc>
        <w:tc>
          <w:tcPr>
            <w:tcW w:w="6226" w:type="dxa"/>
            <w:shd w:val="clear" w:color="auto" w:fill="DEEAF1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P="05BFBE7D" w14:paraId="2FE9A72E" wp14:textId="77777777">
            <w:pP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  <w:t>İş Analisti / Konsept Sorumlusu</w:t>
            </w:r>
          </w:p>
        </w:tc>
      </w:tr>
      <w:tr xmlns:wp14="http://schemas.microsoft.com/office/word/2010/wordml" w:rsidTr="05BFBE7D" w14:paraId="4A65E687" wp14:textId="77777777">
        <w:tc>
          <w:tcPr>
            <w:tcW w:w="2800" w:type="dxa"/>
            <w:shd w:val="clear" w:color="auto" w:fill="1F3864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P="05BFBE7D" w14:paraId="32409E69" wp14:textId="77777777">
            <w:pPr>
              <w:jc w:val="right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  <w:lang w:val="en-US"/>
              </w:rPr>
              <w:t>Sürüm</w:t>
            </w:r>
          </w:p>
        </w:tc>
        <w:tc>
          <w:tcPr>
            <w:tcW w:w="6226" w:type="dxa"/>
            <w:shd w:val="clear" w:color="auto" w:fill="BDD7EE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P="05BFBE7D" w14:paraId="4B3AA50C" wp14:textId="77777777">
            <w:pP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1.0</w:t>
            </w:r>
          </w:p>
        </w:tc>
      </w:tr>
      <w:tr xmlns:wp14="http://schemas.microsoft.com/office/word/2010/wordml" w:rsidTr="05BFBE7D" w14:paraId="798119F2" wp14:textId="77777777">
        <w:tc>
          <w:tcPr>
            <w:tcW w:w="2800" w:type="dxa"/>
            <w:shd w:val="clear" w:color="auto" w:fill="1F3864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P="05BFBE7D" w14:paraId="4F7ACFEA" wp14:textId="77777777">
            <w:pPr>
              <w:jc w:val="right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</w:rPr>
              <w:t>Tarih</w:t>
            </w:r>
          </w:p>
        </w:tc>
        <w:tc>
          <w:tcPr>
            <w:tcW w:w="6226" w:type="dxa"/>
            <w:shd w:val="clear" w:color="auto" w:fill="DEEAF1"/>
            <w:tcMar>
              <w:top w:w="110" w:type="dxa"/>
              <w:left w:w="160" w:type="dxa"/>
              <w:bottom w:w="110" w:type="dxa"/>
              <w:right w:w="160" w:type="dxa"/>
            </w:tcMar>
          </w:tcPr>
          <w:p w:rsidP="05BFBE7D" w14:paraId="57C0A97D" wp14:textId="77777777">
            <w:pP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Nisan 2025</w:t>
            </w:r>
          </w:p>
        </w:tc>
      </w:tr>
    </w:tbl>
    <w:p xmlns:wp14="http://schemas.microsoft.com/office/word/2010/wordml" w:rsidP="05BFBE7D" w14:paraId="02EB378F" wp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5BFBE7D">
        <w:rPr>
          <w:rFonts w:ascii="Times New Roman" w:hAnsi="Times New Roman" w:eastAsia="Times New Roman" w:cs="Times New Roman"/>
          <w:sz w:val="24"/>
          <w:szCs w:val="24"/>
        </w:rPr>
        <w:br w:type="page"/>
      </w:r>
    </w:p>
    <w:p xmlns:wp14="http://schemas.microsoft.com/office/word/2010/wordml" w:rsidP="05BFBE7D" w14:paraId="43210490" wp14:textId="77777777">
      <w:pPr>
        <w:pBdr>
          <w:bottom w:val="single" w:color="1F3864" w:sz="6" w:space="4"/>
        </w:pBdr>
        <w:spacing w:before="0" w:after="360"/>
        <w:jc w:val="center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</w:rPr>
        <w:t>İÇİNDEKİLER</w:t>
      </w:r>
    </w:p>
    <w:p xmlns:wp14="http://schemas.microsoft.com/office/word/2010/wordml" w:rsidP="05BFBE7D" w14:paraId="6A05A809" wp14:textId="77777777">
      <w:pPr>
        <w:spacing w:before="60" w:after="6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5BFBE7D" w14:paraId="76C6C598" wp14:textId="132920ED">
      <w:pPr>
        <w:tabs>
          <w:tab w:val="right" w:pos="9026"/>
        </w:tabs>
        <w:spacing w:before="60" w:after="60"/>
        <w:rPr>
          <w:rFonts w:ascii="Times New Roman" w:hAnsi="Times New Roman" w:eastAsia="Times New Roman" w:cs="Times New Roman"/>
          <w:sz w:val="24"/>
          <w:szCs w:val="24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</w:rPr>
        <w:t>1. GİRİŞ VE AMAÇ</w:t>
      </w:r>
    </w:p>
    <w:p xmlns:wp14="http://schemas.microsoft.com/office/word/2010/wordml" w:rsidP="05BFBE7D" w14:paraId="1B319E3B" wp14:textId="352BE1BC">
      <w:pPr>
        <w:tabs>
          <w:tab w:val="right" w:pos="9026"/>
        </w:tabs>
        <w:spacing w:before="60" w:after="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   1.1.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Belgenin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Tanımı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ve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Kapsamı</w:t>
      </w:r>
    </w:p>
    <w:p xmlns:wp14="http://schemas.microsoft.com/office/word/2010/wordml" w:rsidP="05BFBE7D" w14:paraId="143E2F4B" wp14:textId="2046D729">
      <w:pPr>
        <w:tabs>
          <w:tab w:val="right" w:pos="9026"/>
        </w:tabs>
        <w:spacing w:before="60" w:after="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   1.2.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Belgenin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Amacı</w:t>
      </w:r>
    </w:p>
    <w:p xmlns:wp14="http://schemas.microsoft.com/office/word/2010/wordml" w:rsidP="05BFBE7D" w14:paraId="1C966D87" wp14:textId="7777CE29">
      <w:pPr>
        <w:tabs>
          <w:tab w:val="right" w:pos="9026"/>
        </w:tabs>
        <w:spacing w:before="60" w:after="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   1.3.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Hedef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Kitle</w:t>
      </w:r>
    </w:p>
    <w:p xmlns:wp14="http://schemas.microsoft.com/office/word/2010/wordml" w:rsidP="05BFBE7D" w14:paraId="49E36A99" wp14:textId="08663200">
      <w:pPr>
        <w:tabs>
          <w:tab w:val="right" w:pos="9026"/>
        </w:tabs>
        <w:spacing w:before="60" w:after="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   1.4.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Diğer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Dokümanlarla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İlişkisi</w:t>
      </w:r>
    </w:p>
    <w:p xmlns:wp14="http://schemas.microsoft.com/office/word/2010/wordml" w:rsidP="05BFBE7D" w14:paraId="36090DD1" wp14:textId="34CA45C4">
      <w:pPr>
        <w:pStyle w:val="Normal"/>
        <w:tabs>
          <w:tab w:val="right" w:pos="9026"/>
        </w:tabs>
        <w:spacing w:before="60" w:after="60"/>
        <w:rPr>
          <w:rFonts w:ascii="Times New Roman" w:hAnsi="Times New Roman" w:eastAsia="Times New Roman" w:cs="Times New Roman"/>
          <w:sz w:val="24"/>
          <w:szCs w:val="24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</w:rPr>
        <w:t>2. AMAÇ VE KAPSAM</w:t>
      </w:r>
    </w:p>
    <w:p xmlns:wp14="http://schemas.microsoft.com/office/word/2010/wordml" w:rsidP="05BFBE7D" w14:paraId="675F6493" wp14:textId="6E108671">
      <w:pPr>
        <w:pStyle w:val="Normal"/>
        <w:tabs>
          <w:tab w:val="right" w:pos="9026"/>
        </w:tabs>
        <w:spacing w:before="60" w:after="60"/>
        <w:rPr>
          <w:rFonts w:ascii="Times New Roman" w:hAnsi="Times New Roman" w:eastAsia="Times New Roman" w:cs="Times New Roman"/>
          <w:sz w:val="24"/>
          <w:szCs w:val="24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</w:rPr>
        <w:t>3. MEVCUT DURUM VE İHTİYAÇLAR</w:t>
      </w:r>
    </w:p>
    <w:p xmlns:wp14="http://schemas.microsoft.com/office/word/2010/wordml" w:rsidP="05BFBE7D" w14:paraId="55733E8B" wp14:textId="0A711381">
      <w:pPr>
        <w:tabs>
          <w:tab w:val="right" w:pos="9026"/>
        </w:tabs>
        <w:spacing w:before="60" w:after="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   3.1.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Mevcut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Durum </w:t>
      </w:r>
    </w:p>
    <w:p xmlns:wp14="http://schemas.microsoft.com/office/word/2010/wordml" w:rsidP="05BFBE7D" w14:paraId="20C2772C" wp14:textId="7C8D9844">
      <w:pPr>
        <w:tabs>
          <w:tab w:val="right" w:pos="9026"/>
        </w:tabs>
        <w:spacing w:before="60" w:after="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   3.2.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İhtiyaç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Analizi</w:t>
      </w:r>
    </w:p>
    <w:p xmlns:wp14="http://schemas.microsoft.com/office/word/2010/wordml" w:rsidP="05BFBE7D" w14:paraId="5E8D1C52" wp14:textId="657FC64C">
      <w:pPr>
        <w:tabs>
          <w:tab w:val="right" w:pos="9026"/>
        </w:tabs>
        <w:spacing w:before="60" w:after="60"/>
        <w:rPr>
          <w:rFonts w:ascii="Times New Roman" w:hAnsi="Times New Roman" w:eastAsia="Times New Roman" w:cs="Times New Roman"/>
          <w:sz w:val="24"/>
          <w:szCs w:val="24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</w:rPr>
        <w:t>4. OPERASYONEL SENARYOLAR</w:t>
      </w:r>
    </w:p>
    <w:p xmlns:wp14="http://schemas.microsoft.com/office/word/2010/wordml" w:rsidP="05BFBE7D" w14:paraId="74B23E74" wp14:textId="378BF2D4">
      <w:pPr>
        <w:tabs>
          <w:tab w:val="right" w:pos="9026"/>
        </w:tabs>
        <w:spacing w:before="60" w:after="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   4.1.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Senaryo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1 — Akıllı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Fatura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İşleme</w:t>
      </w:r>
    </w:p>
    <w:p xmlns:wp14="http://schemas.microsoft.com/office/word/2010/wordml" w:rsidP="05BFBE7D" w14:paraId="1685B0BC" wp14:textId="0A2A2FEB">
      <w:pPr>
        <w:tabs>
          <w:tab w:val="right" w:pos="9026"/>
        </w:tabs>
        <w:spacing w:before="60" w:after="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   4.2.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Senaryo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2 — AI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Destekli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CV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Analizi</w:t>
      </w:r>
    </w:p>
    <w:p xmlns:wp14="http://schemas.microsoft.com/office/word/2010/wordml" w:rsidP="05BFBE7D" w14:paraId="79EF76F5" wp14:textId="7B8200AC">
      <w:pPr>
        <w:tabs>
          <w:tab w:val="right" w:pos="9026"/>
        </w:tabs>
        <w:spacing w:before="60" w:after="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   4.3.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Senaryo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3 —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Proaktif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Stok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Tükenme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Uyarısı</w:t>
      </w:r>
    </w:p>
    <w:p xmlns:wp14="http://schemas.microsoft.com/office/word/2010/wordml" w:rsidP="05BFBE7D" w14:paraId="29D7439D" wp14:textId="4942D237">
      <w:pPr>
        <w:tabs>
          <w:tab w:val="right" w:pos="9026"/>
        </w:tabs>
        <w:spacing w:before="60" w:after="60"/>
        <w:rPr>
          <w:rFonts w:ascii="Times New Roman" w:hAnsi="Times New Roman" w:eastAsia="Times New Roman" w:cs="Times New Roman"/>
          <w:sz w:val="24"/>
          <w:szCs w:val="24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</w:rPr>
        <w:t>5. KULLANICI ROLLERİ VE SORUMLULUKLARI</w:t>
      </w:r>
    </w:p>
    <w:p xmlns:wp14="http://schemas.microsoft.com/office/word/2010/wordml" w:rsidP="05BFBE7D" w14:paraId="1D0520CF" wp14:textId="23DB2270">
      <w:pPr>
        <w:tabs>
          <w:tab w:val="right" w:pos="9026"/>
        </w:tabs>
        <w:spacing w:before="60" w:after="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   5.1.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Kullanıcı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Rolleri</w:t>
      </w:r>
    </w:p>
    <w:p xmlns:wp14="http://schemas.microsoft.com/office/word/2010/wordml" w:rsidP="05BFBE7D" w14:paraId="5F085087" wp14:textId="5AD14EE8">
      <w:pPr>
        <w:tabs>
          <w:tab w:val="right" w:pos="9026"/>
        </w:tabs>
        <w:spacing w:before="60" w:after="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   5.2.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Kullanıcı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Sorumlulukları</w:t>
      </w:r>
    </w:p>
    <w:p xmlns:wp14="http://schemas.microsoft.com/office/word/2010/wordml" w:rsidP="05BFBE7D" w14:paraId="680F5D05" wp14:textId="2A1E6ACD">
      <w:pPr>
        <w:tabs>
          <w:tab w:val="right" w:pos="9026"/>
        </w:tabs>
        <w:spacing w:before="60" w:after="60"/>
        <w:rPr>
          <w:rFonts w:ascii="Times New Roman" w:hAnsi="Times New Roman" w:eastAsia="Times New Roman" w:cs="Times New Roman"/>
          <w:sz w:val="24"/>
          <w:szCs w:val="24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</w:rPr>
        <w:t>6. DESTEK VE BAKIM KONSEPTİ</w:t>
      </w:r>
    </w:p>
    <w:p xmlns:wp14="http://schemas.microsoft.com/office/word/2010/wordml" w:rsidP="05BFBE7D" w14:paraId="38AF14D8" wp14:textId="4FCA17B4">
      <w:pPr>
        <w:tabs>
          <w:tab w:val="right" w:pos="9026"/>
        </w:tabs>
        <w:spacing w:before="60" w:after="60"/>
        <w:rPr>
          <w:rFonts w:ascii="Times New Roman" w:hAnsi="Times New Roman" w:eastAsia="Times New Roman" w:cs="Times New Roman"/>
          <w:sz w:val="24"/>
          <w:szCs w:val="24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</w:rPr>
        <w:t>7. SİSTEM BİLEŞENLERİ VE ETKİLEŞİMLER</w:t>
      </w:r>
    </w:p>
    <w:p xmlns:wp14="http://schemas.microsoft.com/office/word/2010/wordml" w:rsidP="05BFBE7D" w14:paraId="22A221BE" wp14:textId="02A36524">
      <w:pPr>
        <w:tabs>
          <w:tab w:val="right" w:pos="9026"/>
        </w:tabs>
        <w:spacing w:before="60" w:after="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   7.1.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Sistem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Bileşenleri</w:t>
      </w:r>
    </w:p>
    <w:p xmlns:wp14="http://schemas.microsoft.com/office/word/2010/wordml" w:rsidP="05BFBE7D" w14:paraId="7F39D478" wp14:textId="438411E3">
      <w:pPr>
        <w:tabs>
          <w:tab w:val="right" w:pos="9026"/>
        </w:tabs>
        <w:spacing w:before="60" w:after="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   7.2.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Bileşen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Etkileşimleri</w:t>
      </w:r>
    </w:p>
    <w:p xmlns:wp14="http://schemas.microsoft.com/office/word/2010/wordml" w:rsidP="05BFBE7D" w14:paraId="3AD88145" wp14:textId="6A1E9545">
      <w:pPr>
        <w:tabs>
          <w:tab w:val="right" w:pos="9026"/>
        </w:tabs>
        <w:spacing w:before="60" w:after="60"/>
        <w:rPr>
          <w:rFonts w:ascii="Times New Roman" w:hAnsi="Times New Roman" w:eastAsia="Times New Roman" w:cs="Times New Roman"/>
          <w:sz w:val="24"/>
          <w:szCs w:val="24"/>
          <w:lang w:val="tr-TR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tr-TR"/>
        </w:rPr>
        <w:t xml:space="preserve">8. YAPAY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tr-TR"/>
        </w:rPr>
        <w:t>ZEKA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tr-TR"/>
        </w:rPr>
        <w:t xml:space="preserve"> BİLEŞENLERİ</w:t>
      </w:r>
    </w:p>
    <w:p xmlns:wp14="http://schemas.microsoft.com/office/word/2010/wordml" w:rsidP="05BFBE7D" w14:paraId="147B4AD1" wp14:textId="55F7281E">
      <w:pPr>
        <w:tabs>
          <w:tab w:val="right" w:pos="9026"/>
        </w:tabs>
        <w:spacing w:before="60" w:after="60"/>
        <w:rPr>
          <w:rFonts w:ascii="Times New Roman" w:hAnsi="Times New Roman" w:eastAsia="Times New Roman" w:cs="Times New Roman"/>
          <w:sz w:val="24"/>
          <w:szCs w:val="24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</w:rPr>
        <w:t>9. SİSTEM KISITLARI VE VARSAYIMLAR</w:t>
      </w:r>
    </w:p>
    <w:p xmlns:wp14="http://schemas.microsoft.com/office/word/2010/wordml" w:rsidP="05BFBE7D" w14:paraId="33F960AB" wp14:textId="37294B57">
      <w:pPr>
        <w:tabs>
          <w:tab w:val="right" w:pos="9026"/>
        </w:tabs>
        <w:spacing w:before="60" w:after="60"/>
        <w:rPr>
          <w:rFonts w:ascii="Times New Roman" w:hAnsi="Times New Roman" w:eastAsia="Times New Roman" w:cs="Times New Roman"/>
          <w:sz w:val="24"/>
          <w:szCs w:val="24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</w:rPr>
        <w:t>10. SONUÇ</w:t>
      </w:r>
    </w:p>
    <w:p xmlns:wp14="http://schemas.microsoft.com/office/word/2010/wordml" w:rsidP="05BFBE7D" w14:paraId="5A39BBE3" wp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5BFBE7D">
        <w:rPr>
          <w:rFonts w:ascii="Times New Roman" w:hAnsi="Times New Roman" w:eastAsia="Times New Roman" w:cs="Times New Roman"/>
          <w:sz w:val="24"/>
          <w:szCs w:val="24"/>
        </w:rPr>
        <w:br w:type="page"/>
      </w:r>
    </w:p>
    <w:p xmlns:wp14="http://schemas.microsoft.com/office/word/2010/wordml" w:rsidP="05BFBE7D" w14:paraId="26AD5F49" wp14:textId="77777777">
      <w:pPr>
        <w:pStyle w:val="Heading1"/>
        <w:pBdr>
          <w:bottom w:val="single" w:color="1F3864" w:sz="6" w:space="4"/>
        </w:pBdr>
        <w:spacing w:before="360" w:after="20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</w:rPr>
        <w:t>1. GİRİŞ VE AMAÇ</w:t>
      </w:r>
    </w:p>
    <w:p xmlns:wp14="http://schemas.microsoft.com/office/word/2010/wordml" w:rsidP="05BFBE7D" w14:paraId="11A324C5" wp14:textId="77777777">
      <w:pPr>
        <w:pStyle w:val="Heading2"/>
        <w:spacing w:before="280" w:after="12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  <w:t>1.1. Belgenin Tanımı ve Kapsamı</w:t>
      </w:r>
    </w:p>
    <w:p xmlns:wp14="http://schemas.microsoft.com/office/word/2010/wordml" w:rsidP="05BFBE7D" w14:paraId="13823453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Bu Operasyonel Konsept Belgesi (OKB); Yapay Zeka Destekli Bütünleşik ERP Sisteminin kavramsal çerçevesini, sistemin operasyonel olarak nasıl çalışacağını, kullanıcıların sistemle nasıl etkileşime geçeceğini ve yapay zeka bileşenlerinin iş süreçlerine nasıl entegre edileceğini kapsamlı biçimde tanımlamaktadır.</w:t>
      </w:r>
    </w:p>
    <w:p xmlns:wp14="http://schemas.microsoft.com/office/word/2010/wordml" w:rsidP="05BFBE7D" w14:paraId="3BB06689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OKB teknik bir tasarım dokümanı değildir; sistemin gerçek dünyada nasıl bir role sahip olacağını, kimin hangi amaçla kullanacağını ve hangi iş problemlerini çözeceğini kavramsal düzeyde ortaya koyan belgedir.</w:t>
      </w:r>
    </w:p>
    <w:p xmlns:wp14="http://schemas.microsoft.com/office/word/2010/wordml" w:rsidP="05BFBE7D" w14:paraId="0B5A97DA" wp14:textId="77777777">
      <w:pPr>
        <w:pStyle w:val="Heading2"/>
        <w:spacing w:before="280" w:after="12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  <w:t>1.2. Belgenin Amacı</w:t>
      </w:r>
    </w:p>
    <w:p xmlns:wp14="http://schemas.microsoft.com/office/word/2010/wordml" w:rsidP="05BFBE7D" w14:paraId="0CAA3AE2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Projenin hikayesini aktarmak: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Sistemin neden geliştirildiğini ve işletmelere nasıl değer katacağını paydaşlarla paylaşmak.</w:t>
      </w:r>
    </w:p>
    <w:p xmlns:wp14="http://schemas.microsoft.com/office/word/2010/wordml" w:rsidP="05BFBE7D" w14:paraId="26E26DBF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Operasyonel çerçeveyi çizmek: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Üç modülün ve AI bileşenlerinin birbirleriyle nasıl çalışacağını tanımlamak.</w:t>
      </w:r>
    </w:p>
    <w:p xmlns:wp14="http://schemas.microsoft.com/office/word/2010/wordml" w:rsidP="05BFBE7D" w14:paraId="49128583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Geliştirme ekibine yol göstermek: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SRS ve SDD hazırlanırken hangi isterlerin ve sistem katmanlarının öncelikli ele alınacağını belirlemek.</w:t>
      </w:r>
    </w:p>
    <w:p xmlns:wp14="http://schemas.microsoft.com/office/word/2010/wordml" w:rsidP="05BFBE7D" w14:paraId="099BC8EB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Paydaş beklentilerini netleştirmek: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Kullanıcıların ve ihtiyaç sahibi makamın sistemden beklentilerini somutlaştırmak.</w:t>
      </w:r>
    </w:p>
    <w:p xmlns:wp14="http://schemas.microsoft.com/office/word/2010/wordml" w:rsidP="05BFBE7D" w14:paraId="0BEAF655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Tutarlılık sağlamak: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PTD, OKB, SPMP, SRS, SDD dokümanlarının birbiriyle uyumlu olmasını güvence altına almak.</w:t>
      </w:r>
    </w:p>
    <w:p xmlns:wp14="http://schemas.microsoft.com/office/word/2010/wordml" w:rsidP="05BFBE7D" w14:paraId="33048157" wp14:textId="77777777">
      <w:pPr>
        <w:pStyle w:val="Heading2"/>
        <w:spacing w:before="280" w:after="12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  <w:t>1.3. Hedef Kitle</w:t>
      </w:r>
    </w:p>
    <w:p xmlns:wp14="http://schemas.microsoft.com/office/word/2010/wordml" w:rsidP="05BFBE7D" w14:paraId="38FC1B47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İhtiyaç Sahibi Makam (KOBİ Yönetimi):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Sistemin iş değerini ve operasyonel katkısını değerlendirmek için.</w:t>
      </w:r>
    </w:p>
    <w:p xmlns:wp14="http://schemas.microsoft.com/office/word/2010/wordml" w:rsidP="05BFBE7D" w14:paraId="6569EC02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Proje Yöneticisi: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Proje kapsamını ve süreç modelini belirlemek için.</w:t>
      </w:r>
    </w:p>
    <w:p xmlns:wp14="http://schemas.microsoft.com/office/word/2010/wordml" w:rsidP="05BFBE7D" w14:paraId="1CF74F9B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Gereksinim Mühendisi: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SRS dokümanındaki fonksiyonel ve fonksiyonel olmayan isterleri türetmek için.</w:t>
      </w:r>
    </w:p>
    <w:p xmlns:wp14="http://schemas.microsoft.com/office/word/2010/wordml" w:rsidP="05BFBE7D" w14:paraId="4584871C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UML Uzmanları: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Use case, sequence ve sınıf diyagramlarını bu belgede tanımlanan senaryolara dayandırmak için.</w:t>
      </w:r>
    </w:p>
    <w:p xmlns:wp14="http://schemas.microsoft.com/office/word/2010/wordml" w:rsidP="05BFBE7D" w14:paraId="729DD1BC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Yazılım Mimarı: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Sistem katmanlarını ve bileşen ilişkilerini tasarım dokümanına aktarmak için.</w:t>
      </w:r>
    </w:p>
    <w:p xmlns:wp14="http://schemas.microsoft.com/office/word/2010/wordml" w:rsidP="05BFBE7D" w14:paraId="49A69AEE" wp14:textId="77777777">
      <w:pPr>
        <w:pStyle w:val="Heading2"/>
        <w:spacing w:before="280" w:after="12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  <w:t>1.4. Diğer Dokümanlarla İlişkisi</w:t>
      </w:r>
    </w:p>
    <w:p xmlns:wp14="http://schemas.microsoft.com/office/word/2010/wordml" w:rsidP="05BFBE7D" w14:paraId="40B507DE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Proje Tanıtım Dokümanı (PTD): OKB'nin dayandığı ihtiyaç ve kapsam çerçevesi.</w:t>
      </w:r>
    </w:p>
    <w:p xmlns:wp14="http://schemas.microsoft.com/office/word/2010/wordml" w:rsidP="05BFBE7D" w14:paraId="20E39207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Yazılım Proje Yönetim Planı (SPMP - IEEE 1058): Operasyonel çerçeve, süreç modeli ve takvim için girdi.</w:t>
      </w:r>
    </w:p>
    <w:p xmlns:wp14="http://schemas.microsoft.com/office/word/2010/wordml" w:rsidP="05BFBE7D" w14:paraId="41CC9270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Yazılım Gereksinimleri Spesifikasyonu (SRS - IEEE 830): Senaryolar ve modül tanımları fonksiyonel isterlere dönüşür.</w:t>
      </w:r>
    </w:p>
    <w:p xmlns:wp14="http://schemas.microsoft.com/office/word/2010/wordml" w:rsidP="05BFBE7D" w14:paraId="4EE1FDA8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Yazılım Tasarım Dokümanı (SDD - IEEE 1016): Sistem katmanları UML diyagramlarının temelini oluşturur.</w:t>
      </w:r>
    </w:p>
    <w:p xmlns:wp14="http://schemas.microsoft.com/office/word/2010/wordml" w:rsidP="05BFBE7D" w14:paraId="0705A204" wp14:textId="77777777">
      <w:pPr>
        <w:pStyle w:val="Heading1"/>
        <w:pBdr>
          <w:bottom w:val="single" w:color="1F3864" w:sz="6" w:space="4"/>
        </w:pBdr>
        <w:spacing w:before="360" w:after="20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</w:rPr>
        <w:t>2. AMAÇ VE KAPSAM</w:t>
      </w:r>
    </w:p>
    <w:p xmlns:wp14="http://schemas.microsoft.com/office/word/2010/wordml" w:rsidP="05BFBE7D" w14:paraId="5198C1EC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Bu OKB'nin temel amacı; KOBİ'lerin muhasebe, insan kaynakları ve depo yönetimi süreçlerindeki parçalı yapıyı ortadan kaldıracak, yapay zeka teknolojileriyle güçlendirilmiş bütünleşik bir ERP sisteminin operasyonel vizyonunu tanımlamaktır.</w:t>
      </w:r>
    </w:p>
    <w:p xmlns:wp14="http://schemas.microsoft.com/office/word/2010/wordml" w:rsidP="05BFBE7D" w14:paraId="41C8F396" wp14:textId="77777777">
      <w:pPr>
        <w:spacing w:before="60" w:after="6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5BFBE7D" w14:paraId="1E05116A" wp14:textId="77777777">
      <w:pPr>
        <w:pStyle w:val="Heading2"/>
        <w:spacing w:before="280" w:after="12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  <w:t>2.1. Projenin Hikayesi ve Arka Planı</w:t>
      </w:r>
    </w:p>
    <w:p xmlns:wp14="http://schemas.microsoft.com/office/word/2010/wordml" w:rsidP="05BFBE7D" w14:paraId="688909E2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Küçük ve orta ölçekli işletmelerin büyük çoğunluğu kritik operasyonel süreçlerini birbirinden tamamen bağımsız araçlarla yönetmektedir. Muhasebe departmanı Excel'de çalışırken İK birimi e-posta zincirleriyle izin takibi yapmakta, depo görevlisi kağıt fişlerle stok saymaktadır.</w:t>
      </w:r>
    </w:p>
    <w:p xmlns:wp14="http://schemas.microsoft.com/office/word/2010/wordml" w:rsidP="05BFBE7D" w14:paraId="22D57473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Sorunun özü şudur: Veriler departmanlar arasında akmamaktadır. Muhasebecinin girdiği satış faturası depoda stok düşümünü tetiklememekte, İK'nın onayladığı izin işletme maliyetlerine otomatik yansımamaktadır. Bu gerçeklikten yola çıkarak tasarlanan sistem; üç kritik iş sürecini tek platformda birleştirirken yapay zeka teknolojileriyle tekrarlayan ve hata eğilimli görevleri otomatikleştirmeyi hedeflemektedir.</w:t>
      </w:r>
    </w:p>
    <w:p w:rsidR="05BFBE7D" w:rsidP="05BFBE7D" w:rsidRDefault="05BFBE7D" w14:paraId="620359F5" w14:textId="486D14F6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="42EEF036" w:rsidP="05BFBE7D" w:rsidRDefault="42EEF036" w14:paraId="670E8EAD" w14:textId="342ABD6D">
      <w:pPr>
        <w:pStyle w:val="Normal"/>
        <w:spacing w:before="80" w:after="80"/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</w:pPr>
      <w:r w:rsidRPr="05BFBE7D" w:rsidR="42EEF036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Bu operasyonel dönüşüm aynı zamanda </w:t>
      </w:r>
      <w:r w:rsidRPr="05BFBE7D" w:rsidR="42EEF036">
        <w:rPr>
          <w:rFonts w:ascii="Times New Roman" w:hAnsi="Times New Roman" w:eastAsia="Times New Roman" w:cs="Times New Roman"/>
          <w:b w:val="1"/>
          <w:bCs w:val="1"/>
          <w:noProof w:val="0"/>
          <w:color w:val="000000"/>
          <w:sz w:val="24"/>
          <w:szCs w:val="24"/>
          <w:lang w:val="en-US"/>
        </w:rPr>
        <w:t>Birleşmiş Milletler (BM) Kalkınma Programı Sürdürülebilir Kalkınma Amaçları (SKA)</w:t>
      </w:r>
      <w:r w:rsidRPr="05BFBE7D" w:rsidR="42EEF036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ile doğrudan örtüşmektedir. Sistem, KOBİ'lerin dijitalleşmesini ve teknolojik kapasitelerini artırarak </w:t>
      </w:r>
      <w:r w:rsidRPr="05BFBE7D" w:rsidR="42EEF036">
        <w:rPr>
          <w:rFonts w:ascii="Times New Roman" w:hAnsi="Times New Roman" w:eastAsia="Times New Roman" w:cs="Times New Roman"/>
          <w:b w:val="1"/>
          <w:bCs w:val="1"/>
          <w:noProof w:val="0"/>
          <w:color w:val="000000"/>
          <w:sz w:val="24"/>
          <w:szCs w:val="24"/>
          <w:lang w:val="en-US"/>
        </w:rPr>
        <w:t>Amaç 9: Sanayi, Yenilikçilik ve Altyapı</w:t>
      </w:r>
      <w:r w:rsidRPr="05BFBE7D" w:rsidR="42EEF036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hedefine hizmet etmektedir. Ayrıca yapay zeka destekli stok optimizasyonu sayesinde atık ve israfın önlenmesiyle </w:t>
      </w:r>
      <w:r w:rsidRPr="05BFBE7D" w:rsidR="42EEF036">
        <w:rPr>
          <w:rFonts w:ascii="Times New Roman" w:hAnsi="Times New Roman" w:eastAsia="Times New Roman" w:cs="Times New Roman"/>
          <w:b w:val="1"/>
          <w:bCs w:val="1"/>
          <w:noProof w:val="0"/>
          <w:color w:val="000000"/>
          <w:sz w:val="24"/>
          <w:szCs w:val="24"/>
          <w:lang w:val="en-US"/>
        </w:rPr>
        <w:t>Amaç 12: Sorumlu Tüketim ve Üretim</w:t>
      </w:r>
      <w:r w:rsidRPr="05BFBE7D" w:rsidR="42EEF036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vizyonuna, AI destekli adil ve liyakate dayalı CV analiziyle ise </w:t>
      </w:r>
      <w:r w:rsidRPr="05BFBE7D" w:rsidR="42EEF036">
        <w:rPr>
          <w:rFonts w:ascii="Times New Roman" w:hAnsi="Times New Roman" w:eastAsia="Times New Roman" w:cs="Times New Roman"/>
          <w:b w:val="1"/>
          <w:bCs w:val="1"/>
          <w:noProof w:val="0"/>
          <w:color w:val="000000"/>
          <w:sz w:val="24"/>
          <w:szCs w:val="24"/>
          <w:lang w:val="en-US"/>
        </w:rPr>
        <w:t>Amaç 8: İnsana Yakışır İş ve Ekonomik Büyüme</w:t>
      </w:r>
      <w:r w:rsidRPr="05BFBE7D" w:rsidR="42EEF036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ilkelerine operasyonel düzeyde katkı sağlamaktadır."</w:t>
      </w:r>
    </w:p>
    <w:p xmlns:wp14="http://schemas.microsoft.com/office/word/2010/wordml" w:rsidP="05BFBE7D" w14:paraId="76335DE0" wp14:textId="77777777">
      <w:pPr>
        <w:pStyle w:val="Heading2"/>
        <w:spacing w:before="280" w:after="12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</w:rPr>
        <w:t>2.2. Kapsam</w:t>
      </w:r>
    </w:p>
    <w:p xmlns:wp14="http://schemas.microsoft.com/office/word/2010/wordml" w:rsidP="05BFBE7D" w14:paraId="4CB3919F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Sistem aşağıdaki üç temel modülü kapsamaktadır:</w:t>
      </w:r>
    </w:p>
    <w:p xmlns:wp14="http://schemas.microsoft.com/office/word/2010/wordml" w:rsidP="05BFBE7D" w14:paraId="1E7685ED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Modül 1 — Ön Muhasebe: Gelir/gider girişi, kasa/banka takibi, OCR destekli fatura işleme, müşteri ve tedarikçi cari hesap kartları.</w:t>
      </w:r>
    </w:p>
    <w:p xmlns:wp14="http://schemas.microsoft.com/office/word/2010/wordml" w:rsidP="05BFBE7D" w14:paraId="38AD84B3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Modül 2 — İnsan Kaynakları: Personel özlük veri tabanı, izin talep/onay iş akışı motoru ve AI destekli CV analiz bileşeni.</w:t>
      </w:r>
    </w:p>
    <w:p xmlns:wp14="http://schemas.microsoft.com/office/word/2010/wordml" w:rsidP="05BFBE7D" w14:paraId="4A28B820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Modül 3 — Depo ve Stok: Ürün kataloğu, stok hareket kayıtları, anlık stok görünürlüğü ve proaktif tükenme uyarısı.</w:t>
      </w:r>
    </w:p>
    <w:p xmlns:wp14="http://schemas.microsoft.com/office/word/2010/wordml" w:rsidP="05BFBE7D" w14:paraId="72A3D3EC" wp14:textId="77777777">
      <w:pPr>
        <w:spacing w:before="60" w:after="6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5BFBE7D" w14:paraId="2207D6C5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Kapsam dışında tutulan unsurlar: Mobil uygulama (ilk sürümde), çok dil desteği, entegre e-fatura modülü ve üretim planlama.</w:t>
      </w:r>
    </w:p>
    <w:p xmlns:wp14="http://schemas.microsoft.com/office/word/2010/wordml" w:rsidP="05BFBE7D" w14:paraId="45CE637F" wp14:textId="77777777">
      <w:pPr>
        <w:pStyle w:val="Heading2"/>
        <w:spacing w:before="280" w:after="12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  <w:t>2.3. Hedef Durum (To-Be)</w:t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 xmlns:wp14="http://schemas.microsoft.com/office/word/2010/wordml" w:rsidTr="05BFBE7D" w14:paraId="264BC076" wp14:textId="77777777">
        <w:trPr>
          <w:tblHeader/>
        </w:trPr>
        <w:tc>
          <w:tcPr>
            <w:tcW w:w="2500" w:type="dxa"/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2698E36E" wp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</w:rPr>
              <w:t>Alan</w:t>
            </w:r>
          </w:p>
        </w:tc>
        <w:tc>
          <w:tcPr>
            <w:tcW w:w="6526" w:type="dxa"/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373F6854" wp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  <w:lang w:val="en-US"/>
              </w:rPr>
              <w:t>Hedef Durum</w:t>
            </w:r>
          </w:p>
        </w:tc>
      </w:tr>
      <w:tr xmlns:wp14="http://schemas.microsoft.com/office/word/2010/wordml" w:rsidTr="05BFBE7D" w14:paraId="4860B881" wp14:textId="77777777">
        <w:trPr>
          <w:tblHeader w:val="false"/>
        </w:trPr>
        <w:tc>
          <w:tcPr>
            <w:tcW w:w="2500" w:type="dxa"/>
            <w:shd w:val="clear" w:color="auto" w:fill="BDD7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52E442EC" wp14:textId="77777777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  <w:t>Muhasebe</w:t>
            </w:r>
          </w:p>
        </w:tc>
        <w:tc>
          <w:tcPr>
            <w:tcW w:w="6526" w:type="dxa"/>
            <w:shd w:val="clear" w:color="auto" w:fill="BDD7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187F9A52" wp14:textId="77777777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  <w:t>OCR/NLP motoru fatura görselinden verileri otomatik ayıklar; muhasebeci yalnızca onay verir. Kasa-banka-cari hesap tek ekrandan anlık izlenir.</w:t>
            </w:r>
          </w:p>
        </w:tc>
      </w:tr>
      <w:tr xmlns:wp14="http://schemas.microsoft.com/office/word/2010/wordml" w:rsidTr="05BFBE7D" w14:paraId="3472B51E" wp14:textId="77777777">
        <w:trPr>
          <w:tblHeader w:val="false"/>
        </w:trPr>
        <w:tc>
          <w:tcPr>
            <w:tcW w:w="2500" w:type="dxa"/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06EC1B41" wp14:textId="77777777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  <w:t>İnsan Kaynakları</w:t>
            </w:r>
          </w:p>
        </w:tc>
        <w:tc>
          <w:tcPr>
            <w:tcW w:w="6526" w:type="dxa"/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2153ED33" wp14:textId="77777777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  <w:t>Personel bilgileri merkezi veri tabanında anlık güncellenir. AI destekli CV analizi ile adaylar uygunluk skoruna göre sıralanır.</w:t>
            </w:r>
          </w:p>
        </w:tc>
      </w:tr>
      <w:tr xmlns:wp14="http://schemas.microsoft.com/office/word/2010/wordml" w:rsidTr="05BFBE7D" w14:paraId="3C6B9D4B" wp14:textId="77777777">
        <w:trPr>
          <w:tblHeader w:val="false"/>
        </w:trPr>
        <w:tc>
          <w:tcPr>
            <w:tcW w:w="2500" w:type="dxa"/>
            <w:shd w:val="clear" w:color="auto" w:fill="BDD7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46AB1515" wp14:textId="77777777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  <w:t>Depo ve Stok</w:t>
            </w:r>
          </w:p>
        </w:tc>
        <w:tc>
          <w:tcPr>
            <w:tcW w:w="6526" w:type="dxa"/>
            <w:shd w:val="clear" w:color="auto" w:fill="BDD7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61C218DF" wp14:textId="77777777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  <w:t>Tüm stok hareketleri anlık sisteme işlenir. Tahmin motoru tüketim hızını analiz ederek stok tükenmeden önce proaktif uyarı üretir.</w:t>
            </w:r>
          </w:p>
        </w:tc>
      </w:tr>
      <w:tr xmlns:wp14="http://schemas.microsoft.com/office/word/2010/wordml" w:rsidTr="05BFBE7D" w14:paraId="2644C587" wp14:textId="77777777">
        <w:trPr>
          <w:tblHeader w:val="false"/>
        </w:trPr>
        <w:tc>
          <w:tcPr>
            <w:tcW w:w="2500" w:type="dxa"/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50A91F13" wp14:textId="77777777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</w:rPr>
              <w:t>Genel</w:t>
            </w:r>
          </w:p>
        </w:tc>
        <w:tc>
          <w:tcPr>
            <w:tcW w:w="6526" w:type="dxa"/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4DEB6862" wp14:textId="77777777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  <w:t>Tüm modüller ortak veri katmanında çalışır; yöneticiler konsolide dashboard üzerinden işletmeyi tek bakışta izleyebilir.</w:t>
            </w:r>
          </w:p>
        </w:tc>
      </w:tr>
    </w:tbl>
    <w:p xmlns:wp14="http://schemas.microsoft.com/office/word/2010/wordml" w:rsidP="05BFBE7D" w14:paraId="522F97FF" wp14:textId="77777777">
      <w:pPr>
        <w:pStyle w:val="Heading1"/>
        <w:pBdr>
          <w:bottom w:val="single" w:color="1F3864" w:sz="6" w:space="4"/>
        </w:pBdr>
        <w:spacing w:before="360" w:after="20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</w:rPr>
        <w:t>3. MEVCUT DURUM VE İHTİYAÇLAR</w:t>
      </w:r>
    </w:p>
    <w:p xmlns:wp14="http://schemas.microsoft.com/office/word/2010/wordml" w:rsidP="05BFBE7D" w14:paraId="2FF9ABA7" wp14:textId="77777777">
      <w:pPr>
        <w:pStyle w:val="Heading2"/>
        <w:spacing w:before="280" w:after="12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  <w:t>3.1. Mevcut Durum (As-Is)</w:t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026"/>
      </w:tblGrid>
      <w:tr xmlns:wp14="http://schemas.microsoft.com/office/word/2010/wordml" w:rsidTr="05BFBE7D" w14:paraId="782269A9" wp14:textId="77777777">
        <w:trPr>
          <w:tblHeader/>
        </w:trPr>
        <w:tc>
          <w:tcPr>
            <w:tcW w:w="2000" w:type="dxa"/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66308F8A" wp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</w:rPr>
              <w:t>Alan</w:t>
            </w:r>
          </w:p>
        </w:tc>
        <w:tc>
          <w:tcPr>
            <w:tcW w:w="7026" w:type="dxa"/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068D133B" wp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  <w:lang w:val="en-US"/>
              </w:rPr>
              <w:t>Mevcut Sorun</w:t>
            </w:r>
          </w:p>
        </w:tc>
      </w:tr>
      <w:tr xmlns:wp14="http://schemas.microsoft.com/office/word/2010/wordml" w:rsidTr="05BFBE7D" w14:paraId="3C31A5A1" wp14:textId="77777777">
        <w:trPr>
          <w:tblHeader w:val="false"/>
        </w:trPr>
        <w:tc>
          <w:tcPr>
            <w:tcW w:w="2000" w:type="dxa"/>
            <w:shd w:val="clear" w:color="auto" w:fill="BDD7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45E03C47" wp14:textId="77777777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  <w:t>Muhasebe</w:t>
            </w:r>
          </w:p>
        </w:tc>
        <w:tc>
          <w:tcPr>
            <w:tcW w:w="7026" w:type="dxa"/>
            <w:shd w:val="clear" w:color="auto" w:fill="BDD7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607056CB" wp14:textId="77777777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  <w:t>Gelir-gider kayıtları Excel'e manuel girilmekte; kasa, banka ve cari hesap verileri ayrı dosyalarda tutulmaktadır. Gider kategorisi muhasebecinin yorumuna bırakılmıştır.</w:t>
            </w:r>
          </w:p>
        </w:tc>
      </w:tr>
      <w:tr xmlns:wp14="http://schemas.microsoft.com/office/word/2010/wordml" w:rsidTr="05BFBE7D" w14:paraId="372D6942" wp14:textId="77777777">
        <w:trPr>
          <w:tblHeader w:val="false"/>
        </w:trPr>
        <w:tc>
          <w:tcPr>
            <w:tcW w:w="2000" w:type="dxa"/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639C5735" wp14:textId="77777777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  <w:t>İnsan Kaynakları</w:t>
            </w:r>
          </w:p>
        </w:tc>
        <w:tc>
          <w:tcPr>
            <w:tcW w:w="7026" w:type="dxa"/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6FED5F82" wp14:textId="77777777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  <w:t>İzin talepleri e-posta veya sözlü iletişimle yönetildiğinden kayıt dışı kalmaktadır. Aday CV'leri tamamen bireysel takdirle ve zaman alıcı biçimde değerlendirilmektedir.</w:t>
            </w:r>
          </w:p>
        </w:tc>
      </w:tr>
      <w:tr xmlns:wp14="http://schemas.microsoft.com/office/word/2010/wordml" w:rsidTr="05BFBE7D" w14:paraId="609C8D68" wp14:textId="77777777">
        <w:trPr>
          <w:tblHeader w:val="false"/>
        </w:trPr>
        <w:tc>
          <w:tcPr>
            <w:tcW w:w="2000" w:type="dxa"/>
            <w:shd w:val="clear" w:color="auto" w:fill="BDD7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2CED4A44" wp14:textId="77777777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  <w:t>Depo ve Stok</w:t>
            </w:r>
          </w:p>
        </w:tc>
        <w:tc>
          <w:tcPr>
            <w:tcW w:w="7026" w:type="dxa"/>
            <w:shd w:val="clear" w:color="auto" w:fill="BDD7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28918FB8" wp14:textId="77777777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  <w:t>Stok hareketleri kağıt fişlerle takip edilmektedir. Anlık stok miktarına ulaşmak için fiziksel sayım gerekmekte; sipariş kararları sezgiye dayalı alınmaktadır.</w:t>
            </w:r>
          </w:p>
        </w:tc>
      </w:tr>
      <w:tr xmlns:wp14="http://schemas.microsoft.com/office/word/2010/wordml" w:rsidTr="05BFBE7D" w14:paraId="254320A6" wp14:textId="77777777">
        <w:trPr>
          <w:tblHeader w:val="false"/>
        </w:trPr>
        <w:tc>
          <w:tcPr>
            <w:tcW w:w="2000" w:type="dxa"/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31F54865" wp14:textId="77777777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</w:rPr>
              <w:t>Genel</w:t>
            </w:r>
          </w:p>
        </w:tc>
        <w:tc>
          <w:tcPr>
            <w:tcW w:w="7026" w:type="dxa"/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39E2F7FD" wp14:textId="77777777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  <w:t>Departmanlar arası sıfır entegrasyon. Yöneticiler konsolide ve anlık işletme raporu alamamaktadır.</w:t>
            </w:r>
          </w:p>
        </w:tc>
      </w:tr>
    </w:tbl>
    <w:p xmlns:wp14="http://schemas.microsoft.com/office/word/2010/wordml" w:rsidP="05BFBE7D" w14:paraId="0D0B940D" wp14:textId="77777777">
      <w:pPr>
        <w:spacing w:before="60" w:after="6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5BFBE7D" w14:paraId="77AB3DEC" wp14:textId="77777777">
      <w:pPr>
        <w:pStyle w:val="Heading2"/>
        <w:spacing w:before="280" w:after="12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  <w:t>3.2. İhtiyaç Analizi</w:t>
      </w:r>
    </w:p>
    <w:p xmlns:wp14="http://schemas.microsoft.com/office/word/2010/wordml" w:rsidP="05BFBE7D" w14:paraId="68556E24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Mevcut durumun analizi sonucunda tespit edilen temel ihtiyaçlar:</w:t>
      </w:r>
    </w:p>
    <w:p xmlns:wp14="http://schemas.microsoft.com/office/word/2010/wordml" w:rsidP="05BFBE7D" w14:paraId="4ACB4B38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Tek platformda bütünleşik modül yapısı: Muhasebe, İK ve Depo verilerinin ortak veri katmanında anlık senkronize olması.</w:t>
      </w:r>
    </w:p>
    <w:p xmlns:wp14="http://schemas.microsoft.com/office/word/2010/wordml" w:rsidP="05BFBE7D" w14:paraId="6F4F76BE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Otomatik veri girişi: OCR/NLP destekli fatura işleme ile manuel giriş yükünün azaltılması.</w:t>
      </w:r>
    </w:p>
    <w:p xmlns:wp14="http://schemas.microsoft.com/office/word/2010/wordml" w:rsidP="05BFBE7D" w14:paraId="0BBE49D0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AI destekli karar destek: CV eşleştirme ve stok tahmin modeliyle reaktif değil proaktif yönetim.</w:t>
      </w:r>
    </w:p>
    <w:p xmlns:wp14="http://schemas.microsoft.com/office/word/2010/wordml" w:rsidP="05BFBE7D" w14:paraId="60576E6B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Rol tabanlı erişim kontrolü (RBAC): Her kullanıcının yalnızca kendi modülüne erişmesi.</w:t>
      </w:r>
    </w:p>
    <w:p xmlns:wp14="http://schemas.microsoft.com/office/word/2010/wordml" w:rsidP="05BFBE7D" w14:paraId="57B1DCB9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Anlık raporlama: Yöneticilerin konsolide dashboard üzerinden işletmenin tamamını izleyebilmesi.</w:t>
      </w:r>
    </w:p>
    <w:p xmlns:wp14="http://schemas.microsoft.com/office/word/2010/wordml" w:rsidP="05BFBE7D" w14:paraId="1CAFE26F" wp14:textId="77777777">
      <w:pPr>
        <w:pStyle w:val="Heading1"/>
        <w:pBdr>
          <w:bottom w:val="single" w:color="1F3864" w:sz="6" w:space="4"/>
        </w:pBdr>
        <w:spacing w:before="360" w:after="20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</w:rPr>
        <w:t>4. OPERASYONEL SENARYOLAR</w:t>
      </w:r>
    </w:p>
    <w:p xmlns:wp14="http://schemas.microsoft.com/office/word/2010/wordml" w:rsidP="05BFBE7D" w14:paraId="1E91D3A9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Sistemin üç kritik operasyonel senaryosu aşağıda adım adım açıklanmaktadır. Her senaryo; hangi kullanıcının, hangi AI bileşeniyle, ne zaman etkileşime geçtiğini ve sistemin nasıl yanıt verdiğini göstermektedir.</w:t>
      </w:r>
    </w:p>
    <w:p xmlns:wp14="http://schemas.microsoft.com/office/word/2010/wordml" w:rsidP="05BFBE7D" w14:paraId="0E27B00A" wp14:textId="77777777">
      <w:pPr>
        <w:spacing w:before="60" w:after="6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5BFBE7D" w14:paraId="1D8F90CA" wp14:textId="77777777">
      <w:pPr>
        <w:pStyle w:val="Heading2"/>
        <w:spacing w:before="280" w:after="12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  <w:t>4.1. Senaryo 1 — Akıllı Fatura İşleme (Muhasebe Modülü)</w:t>
      </w:r>
    </w:p>
    <w:p xmlns:wp14="http://schemas.microsoft.com/office/word/2010/wordml" w:rsidP="05BFBE7D" w14:paraId="3348784B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Kullanıcı: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Muhasebeci</w:t>
      </w:r>
    </w:p>
    <w:p xmlns:wp14="http://schemas.microsoft.com/office/word/2010/wordml" w:rsidP="05BFBE7D" w14:paraId="02646C0D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Tetikleyici: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Yeni bir fatura veya fiş sisteme yüklenecek.</w:t>
      </w:r>
    </w:p>
    <w:p xmlns:wp14="http://schemas.microsoft.com/office/word/2010/wordml" w:rsidP="05BFBE7D" w14:paraId="16AD1655" wp14:textId="77777777">
      <w:pPr>
        <w:spacing w:before="60" w:after="60"/>
        <w:ind w:lef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1.  Muhasebeci, fatura fotoğrafını veya PDF dosyasını sistem arayüzüne yükler.</w:t>
      </w:r>
    </w:p>
    <w:p xmlns:wp14="http://schemas.microsoft.com/office/word/2010/wordml" w:rsidP="05BFBE7D" w14:paraId="61C465C9" wp14:textId="77777777">
      <w:pPr>
        <w:spacing w:before="60" w:after="60"/>
        <w:ind w:lef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2.  OCR motoru görüntüdeki metni işleyerek ham veriyi ayıklar.</w:t>
      </w:r>
    </w:p>
    <w:p xmlns:wp14="http://schemas.microsoft.com/office/word/2010/wordml" w:rsidP="05BFBE7D" w14:paraId="24420F39" wp14:textId="77777777">
      <w:pPr>
        <w:spacing w:before="60" w:after="60"/>
        <w:ind w:lef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3.  NLP motoru; Tarih, Tutar, KDV Oranı ve VKN/TCKN alanlarını tanımlar.</w:t>
      </w:r>
    </w:p>
    <w:p xmlns:wp14="http://schemas.microsoft.com/office/word/2010/wordml" w:rsidP="05BFBE7D" w14:paraId="3A364429" wp14:textId="77777777">
      <w:pPr>
        <w:spacing w:before="60" w:after="60"/>
        <w:ind w:lef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4.  NLP motoru fatura içeriğini analiz ederek gider kategorisini tahmin eder.</w:t>
      </w:r>
    </w:p>
    <w:p xmlns:wp14="http://schemas.microsoft.com/office/word/2010/wordml" w:rsidP="05BFBE7D" w14:paraId="38C751E6" wp14:textId="77777777">
      <w:pPr>
        <w:spacing w:before="60" w:after="60"/>
        <w:ind w:lef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5.  Sistem; ayıklanan tüm bilgileri taslak kayıt olarak muhasebecinin onayına sunar.</w:t>
      </w:r>
    </w:p>
    <w:p xmlns:wp14="http://schemas.microsoft.com/office/word/2010/wordml" w:rsidP="05BFBE7D" w14:paraId="18A36ACF" wp14:textId="77777777">
      <w:pPr>
        <w:spacing w:before="60" w:after="60"/>
        <w:ind w:lef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6.  Muhasebeci taslağı inceler, gerekirse düzeltir ve onaylar.</w:t>
      </w:r>
    </w:p>
    <w:p xmlns:wp14="http://schemas.microsoft.com/office/word/2010/wordml" w:rsidP="05BFBE7D" w14:paraId="08637ADC" wp14:textId="77777777">
      <w:pPr>
        <w:spacing w:before="60" w:after="60"/>
        <w:ind w:lef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7.  Onaylanan kayıt kasa/banka hesabına ve cari hesap kartına otomatik yansır.</w:t>
      </w:r>
    </w:p>
    <w:p xmlns:wp14="http://schemas.microsoft.com/office/word/2010/wordml" w:rsidP="05BFBE7D" w14:paraId="276E3AE3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Beklenen Fayda: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Manuel fatura giriş süresi %70 azalır; yazım hataları minimize edilir.</w:t>
      </w:r>
    </w:p>
    <w:p xmlns:wp14="http://schemas.microsoft.com/office/word/2010/wordml" w:rsidP="05BFBE7D" w14:paraId="60061E4C" wp14:textId="77777777">
      <w:pPr>
        <w:spacing w:before="60" w:after="6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5BFBE7D" w14:paraId="6389656A" wp14:textId="77777777">
      <w:pPr>
        <w:pStyle w:val="Heading2"/>
        <w:spacing w:before="280" w:after="12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  <w:t>4.2. Senaryo 2 — AI Destekli CV Analizi ve İşe Alım (İK Modülü)</w:t>
      </w:r>
    </w:p>
    <w:p xmlns:wp14="http://schemas.microsoft.com/office/word/2010/wordml" w:rsidP="05BFBE7D" w14:paraId="33E7942F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Kullanıcı: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İK Uzmanı</w:t>
      </w:r>
    </w:p>
    <w:p xmlns:wp14="http://schemas.microsoft.com/office/word/2010/wordml" w:rsidP="05BFBE7D" w14:paraId="510B3897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Tetikleyici: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Açık pozisyon için başvurular değerlendirilecek.</w:t>
      </w:r>
    </w:p>
    <w:p xmlns:wp14="http://schemas.microsoft.com/office/word/2010/wordml" w:rsidP="05BFBE7D" w14:paraId="1919E3B4" wp14:textId="77777777">
      <w:pPr>
        <w:spacing w:before="60" w:after="60"/>
        <w:ind w:lef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1.  İK Uzmanı, açık pozisyon için gerekli yetenek, tecrübe yılı ve sertifika profilini sisteme tanımlar.</w:t>
      </w:r>
    </w:p>
    <w:p xmlns:wp14="http://schemas.microsoft.com/office/word/2010/wordml" w:rsidP="05BFBE7D" w14:paraId="1F20639A" wp14:textId="77777777">
      <w:pPr>
        <w:spacing w:before="60" w:after="60"/>
        <w:ind w:lef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2.  Başvuran adayların CV'leri PDF formatında sisteme toplu olarak yüklenir.</w:t>
      </w:r>
    </w:p>
    <w:p xmlns:wp14="http://schemas.microsoft.com/office/word/2010/wordml" w:rsidP="05BFBE7D" w14:paraId="26B70E9A" wp14:textId="77777777">
      <w:pPr>
        <w:spacing w:before="60" w:after="60"/>
        <w:ind w:lef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3.  AI motoru her CV'yi tarar; anahtar beceri ve tecrübe bilgilerini ayıklar.</w:t>
      </w:r>
    </w:p>
    <w:p xmlns:wp14="http://schemas.microsoft.com/office/word/2010/wordml" w:rsidP="05BFBE7D" w14:paraId="50F34A20" wp14:textId="77777777">
      <w:pPr>
        <w:spacing w:before="60" w:after="60"/>
        <w:ind w:lef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4.  Pozisyon profili ile aday profili vektör benzerliği yöntemiyle karşılaştırılır.</w:t>
      </w:r>
    </w:p>
    <w:p xmlns:wp14="http://schemas.microsoft.com/office/word/2010/wordml" w:rsidP="05BFBE7D" w14:paraId="676FF0DC" wp14:textId="77777777">
      <w:pPr>
        <w:spacing w:before="60" w:after="60"/>
        <w:ind w:lef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5.  Her aday için yüzdelik Uygunluk Skoru (örn. %85) hesaplanır.</w:t>
      </w:r>
    </w:p>
    <w:p xmlns:wp14="http://schemas.microsoft.com/office/word/2010/wordml" w:rsidP="05BFBE7D" w14:paraId="13AA6274" wp14:textId="77777777">
      <w:pPr>
        <w:spacing w:before="60" w:after="60"/>
        <w:ind w:lef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6.  İK Uzmanı, adayları uygunluk skoruna göre sıralı listede görüntüler.</w:t>
      </w:r>
    </w:p>
    <w:p xmlns:wp14="http://schemas.microsoft.com/office/word/2010/wordml" w:rsidP="05BFBE7D" w14:paraId="5944176D" wp14:textId="77777777">
      <w:pPr>
        <w:spacing w:before="60" w:after="60"/>
        <w:ind w:lef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7.  Yüksek skorlu adaylar mülakat sürecine davet edilir; süreç sistem üzerinden takip edilir.</w:t>
      </w:r>
    </w:p>
    <w:p xmlns:wp14="http://schemas.microsoft.com/office/word/2010/wordml" w:rsidP="05BFBE7D" w14:paraId="453FBD09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Beklenen Fayda: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CV değerlendirme süresi %40 azalır; nitelikli adayların gözden kaçması önlenir.</w:t>
      </w:r>
    </w:p>
    <w:p xmlns:wp14="http://schemas.microsoft.com/office/word/2010/wordml" w:rsidP="05BFBE7D" w14:paraId="44EAFD9C" wp14:textId="77777777">
      <w:pPr>
        <w:spacing w:before="60" w:after="6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5BFBE7D" w14:paraId="27916AF6" wp14:textId="77777777">
      <w:pPr>
        <w:pStyle w:val="Heading2"/>
        <w:spacing w:before="280" w:after="12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  <w:t>4.3. Senaryo 3 — Proaktif Stok Tükenme Uyarısı (Depo Modülü)</w:t>
      </w:r>
    </w:p>
    <w:p xmlns:wp14="http://schemas.microsoft.com/office/word/2010/wordml" w:rsidP="05BFBE7D" w14:paraId="56EFEA33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Kullanıcı: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Depo Görevlisi</w:t>
      </w:r>
    </w:p>
    <w:p xmlns:wp14="http://schemas.microsoft.com/office/word/2010/wordml" w:rsidP="05BFBE7D" w14:paraId="12E92624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Tetikleyici: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Sistem Zamanlayıcı (Scheduler) her gece otomatik olarak çalışır.</w:t>
      </w:r>
    </w:p>
    <w:p xmlns:wp14="http://schemas.microsoft.com/office/word/2010/wordml" w:rsidP="05BFBE7D" w14:paraId="38B5D51E" wp14:textId="77777777">
      <w:pPr>
        <w:spacing w:before="60" w:after="60"/>
        <w:ind w:lef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1.  Sistem Zamanlayıcı her gece belirlenen saatte stok analizini otomatik başlatır.</w:t>
      </w:r>
    </w:p>
    <w:p xmlns:wp14="http://schemas.microsoft.com/office/word/2010/wordml" w:rsidP="05BFBE7D" w14:paraId="4C9108EF" wp14:textId="77777777">
      <w:pPr>
        <w:spacing w:before="60" w:after="60"/>
        <w:ind w:lef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2.  AI Tahmin Servisi, Veritabanı'ndan son 6 aylık satış/tüketim hızı verilerini çeker.</w:t>
      </w:r>
    </w:p>
    <w:p xmlns:wp14="http://schemas.microsoft.com/office/word/2010/wordml" w:rsidP="05BFBE7D" w14:paraId="61D20044" wp14:textId="77777777">
      <w:pPr>
        <w:spacing w:before="60" w:after="60"/>
        <w:ind w:lef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3.  Veriler JSON formatında işlenerek her ürün için günlük ortalama tüketim hızı hesaplanır.</w:t>
      </w:r>
    </w:p>
    <w:p xmlns:wp14="http://schemas.microsoft.com/office/word/2010/wordml" w:rsidP="05BFBE7D" w14:paraId="124D1362" wp14:textId="77777777">
      <w:pPr>
        <w:spacing w:before="60" w:after="60"/>
        <w:ind w:lef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4.  "Mevcut Stok ÷ Günlük Ortalama Tüketim Hızı = Kalan Gün" formülü uygulanır.</w:t>
      </w:r>
    </w:p>
    <w:p xmlns:wp14="http://schemas.microsoft.com/office/word/2010/wordml" w:rsidP="05BFBE7D" w14:paraId="526DB8AF" wp14:textId="77777777">
      <w:pPr>
        <w:spacing w:before="60" w:after="60"/>
        <w:ind w:lef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5.  [Kalan Gün ≤ 15]: "Stok 15 gün içinde bitecek, sipariş vermeniz önerilir." uyarısı Depo Görevlisine iletilir.</w:t>
      </w:r>
    </w:p>
    <w:p xmlns:wp14="http://schemas.microsoft.com/office/word/2010/wordml" w:rsidP="05BFBE7D" w14:paraId="1007E525" wp14:textId="77777777">
      <w:pPr>
        <w:spacing w:before="60" w:after="60"/>
        <w:ind w:lef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6.  [Kalan Gün &gt; 15]: Kritik eşik aşılmadığından işlem sessizce sonlandırılır.</w:t>
      </w:r>
    </w:p>
    <w:p xmlns:wp14="http://schemas.microsoft.com/office/word/2010/wordml" w:rsidP="05BFBE7D" w14:paraId="4DE6C063" wp14:textId="77777777">
      <w:pPr>
        <w:spacing w:before="60" w:after="60"/>
        <w:ind w:lef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7.  Depo Görevlisi uyarıyı görüntüler, ilgili tedarikçiye sipariş verir ve işlemi sisteme kaydeder.</w:t>
      </w:r>
    </w:p>
    <w:p xmlns:wp14="http://schemas.microsoft.com/office/word/2010/wordml" w:rsidP="05BFBE7D" w14:paraId="353F18D9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Beklenen Fayda: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Stok tükenme kaynaklı satış kesintileri ve aşırı sipariş maliyetleri minimize edilir.</w:t>
      </w:r>
    </w:p>
    <w:p xmlns:wp14="http://schemas.microsoft.com/office/word/2010/wordml" w:rsidP="05BFBE7D" w14:paraId="563F1032" wp14:textId="77777777">
      <w:pPr>
        <w:pStyle w:val="Heading1"/>
        <w:pBdr>
          <w:bottom w:val="single" w:color="1F3864" w:sz="6" w:space="4"/>
        </w:pBdr>
        <w:spacing w:before="360" w:after="20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</w:rPr>
        <w:t>5. KULLANICI ROLLERİ VE SORUMLULUKLARI</w:t>
      </w:r>
    </w:p>
    <w:p xmlns:wp14="http://schemas.microsoft.com/office/word/2010/wordml" w:rsidP="05BFBE7D" w14:paraId="0C52994F" wp14:textId="77777777">
      <w:pPr>
        <w:pStyle w:val="Heading2"/>
        <w:spacing w:before="280" w:after="12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  <w:t>5.1. Kullanıcı Rolleri ve Erişim Matrisi</w:t>
      </w:r>
    </w:p>
    <w:p xmlns:wp14="http://schemas.microsoft.com/office/word/2010/wordml" w:rsidP="05BFBE7D" w14:paraId="77C64B0B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Sistem dört temel kullanıcı rolü tanımlar. RBAC mimarisi gereği her kullanıcı yalnızca kendi rolüne atanmış modül ve işlevlere erişebilir:</w:t>
      </w:r>
    </w:p>
    <w:p xmlns:wp14="http://schemas.microsoft.com/office/word/2010/wordml" w:rsidP="05BFBE7D" w14:paraId="4B94D5A5" wp14:textId="77777777">
      <w:pPr>
        <w:spacing w:before="60" w:after="60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000"/>
        <w:gridCol w:w="4826"/>
      </w:tblGrid>
      <w:tr xmlns:wp14="http://schemas.microsoft.com/office/word/2010/wordml" w:rsidTr="05BFBE7D" w14:paraId="5A969AAC" wp14:textId="77777777">
        <w:trPr>
          <w:tblHeader/>
        </w:trPr>
        <w:tc>
          <w:tcPr>
            <w:tcW w:w="2200" w:type="dxa"/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P="05BFBE7D" w14:paraId="49C7F58B" wp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</w:rPr>
              <w:t>Rol</w:t>
            </w:r>
          </w:p>
        </w:tc>
        <w:tc>
          <w:tcPr>
            <w:tcW w:w="2000" w:type="dxa"/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P="05BFBE7D" w14:paraId="12F44EAC" wp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  <w:lang w:val="en-US"/>
              </w:rPr>
              <w:t>Erişim Kapsamı</w:t>
            </w:r>
          </w:p>
        </w:tc>
        <w:tc>
          <w:tcPr>
            <w:tcW w:w="4826" w:type="dxa"/>
            <w:shd w:val="clear" w:color="auto" w:fill="1F3864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P="05BFBE7D" w14:paraId="19A1CE53" wp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  <w:lang w:val="en-US"/>
              </w:rPr>
              <w:t>Yetkiler</w:t>
            </w:r>
          </w:p>
        </w:tc>
      </w:tr>
      <w:tr xmlns:wp14="http://schemas.microsoft.com/office/word/2010/wordml" w:rsidTr="05BFBE7D" w14:paraId="2B4EB1E2" wp14:textId="77777777">
        <w:tc>
          <w:tcPr>
            <w:tcW w:w="2200" w:type="dxa"/>
            <w:shd w:val="clear" w:color="auto" w:fill="BDD7EE"/>
            <w:tcMar>
              <w:top w:w="90" w:type="dxa"/>
              <w:left w:w="120" w:type="dxa"/>
              <w:bottom w:w="90" w:type="dxa"/>
              <w:right w:w="120" w:type="dxa"/>
            </w:tcMar>
          </w:tcPr>
          <w:p w:rsidP="05BFBE7D" w14:paraId="242352CA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Sistem Yöneticisi (Admin)</w:t>
            </w:r>
          </w:p>
        </w:tc>
        <w:tc>
          <w:tcPr>
            <w:tcW w:w="2000" w:type="dxa"/>
            <w:shd w:val="clear" w:color="auto" w:fill="BDD7EE"/>
            <w:tcMar>
              <w:top w:w="90" w:type="dxa"/>
              <w:left w:w="120" w:type="dxa"/>
              <w:bottom w:w="90" w:type="dxa"/>
              <w:right w:w="120" w:type="dxa"/>
            </w:tcMar>
          </w:tcPr>
          <w:p w:rsidP="05BFBE7D" w14:paraId="7D81F7EB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Tüm Modüller</w:t>
            </w:r>
          </w:p>
        </w:tc>
        <w:tc>
          <w:tcPr>
            <w:tcW w:w="4826" w:type="dxa"/>
            <w:shd w:val="clear" w:color="auto" w:fill="BDD7EE"/>
            <w:tcMar>
              <w:top w:w="90" w:type="dxa"/>
              <w:left w:w="120" w:type="dxa"/>
              <w:bottom w:w="90" w:type="dxa"/>
              <w:right w:w="120" w:type="dxa"/>
            </w:tcMar>
          </w:tcPr>
          <w:p w:rsidP="05BFBE7D" w14:paraId="237207EE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Tam okuma/yazma/silme, kullanıcı yönetimi, sistem parametreleri, audit log, konsolide raporlar.</w:t>
            </w:r>
          </w:p>
        </w:tc>
      </w:tr>
      <w:tr xmlns:wp14="http://schemas.microsoft.com/office/word/2010/wordml" w:rsidTr="05BFBE7D" w14:paraId="114176D4" wp14:textId="77777777">
        <w:tc>
          <w:tcPr>
            <w:tcW w:w="2200" w:type="dxa"/>
            <w:shd w:val="clear" w:color="auto" w:fill="DEEAF1"/>
            <w:tcMar>
              <w:top w:w="90" w:type="dxa"/>
              <w:left w:w="120" w:type="dxa"/>
              <w:bottom w:w="90" w:type="dxa"/>
              <w:right w:w="120" w:type="dxa"/>
            </w:tcMar>
          </w:tcPr>
          <w:p w:rsidP="05BFBE7D" w14:paraId="73F58C2C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Muhasebeci</w:t>
            </w:r>
          </w:p>
        </w:tc>
        <w:tc>
          <w:tcPr>
            <w:tcW w:w="2000" w:type="dxa"/>
            <w:shd w:val="clear" w:color="auto" w:fill="DEEAF1"/>
            <w:tcMar>
              <w:top w:w="90" w:type="dxa"/>
              <w:left w:w="120" w:type="dxa"/>
              <w:bottom w:w="90" w:type="dxa"/>
              <w:right w:w="120" w:type="dxa"/>
            </w:tcMar>
          </w:tcPr>
          <w:p w:rsidP="05BFBE7D" w14:paraId="38FA3ED7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Muhasebe Modülü</w:t>
            </w:r>
          </w:p>
        </w:tc>
        <w:tc>
          <w:tcPr>
            <w:tcW w:w="4826" w:type="dxa"/>
            <w:shd w:val="clear" w:color="auto" w:fill="DEEAF1"/>
            <w:tcMar>
              <w:top w:w="90" w:type="dxa"/>
              <w:left w:w="120" w:type="dxa"/>
              <w:bottom w:w="90" w:type="dxa"/>
              <w:right w:w="120" w:type="dxa"/>
            </w:tcMar>
          </w:tcPr>
          <w:p w:rsidP="05BFBE7D" w14:paraId="1EFEFAA6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Gelir/gider girişi, OCR fatura yükleme, cari hesap görüntüleme, finansal rapor alma. İK ve Depo'ya erişim yok.</w:t>
            </w:r>
          </w:p>
        </w:tc>
      </w:tr>
      <w:tr xmlns:wp14="http://schemas.microsoft.com/office/word/2010/wordml" w:rsidTr="05BFBE7D" w14:paraId="521BE007" wp14:textId="77777777">
        <w:tc>
          <w:tcPr>
            <w:tcW w:w="2200" w:type="dxa"/>
            <w:shd w:val="clear" w:color="auto" w:fill="BDD7EE"/>
            <w:tcMar>
              <w:top w:w="90" w:type="dxa"/>
              <w:left w:w="120" w:type="dxa"/>
              <w:bottom w:w="90" w:type="dxa"/>
              <w:right w:w="120" w:type="dxa"/>
            </w:tcMar>
          </w:tcPr>
          <w:p w:rsidP="05BFBE7D" w14:paraId="58A01D01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İK Uzmanı</w:t>
            </w:r>
          </w:p>
        </w:tc>
        <w:tc>
          <w:tcPr>
            <w:tcW w:w="2000" w:type="dxa"/>
            <w:shd w:val="clear" w:color="auto" w:fill="BDD7EE"/>
            <w:tcMar>
              <w:top w:w="90" w:type="dxa"/>
              <w:left w:w="120" w:type="dxa"/>
              <w:bottom w:w="90" w:type="dxa"/>
              <w:right w:w="120" w:type="dxa"/>
            </w:tcMar>
          </w:tcPr>
          <w:p w:rsidP="05BFBE7D" w14:paraId="101C32B1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İK Modülü</w:t>
            </w:r>
          </w:p>
        </w:tc>
        <w:tc>
          <w:tcPr>
            <w:tcW w:w="4826" w:type="dxa"/>
            <w:shd w:val="clear" w:color="auto" w:fill="BDD7EE"/>
            <w:tcMar>
              <w:top w:w="90" w:type="dxa"/>
              <w:left w:w="120" w:type="dxa"/>
              <w:bottom w:w="90" w:type="dxa"/>
              <w:right w:w="120" w:type="dxa"/>
            </w:tcMar>
          </w:tcPr>
          <w:p w:rsidP="05BFBE7D" w14:paraId="5F6B75BD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Özlük yönetimi, izin onay/red iş akışı, CV yükleme ve uygunluk skoru görüntüleme. Muhasebe ve Depo'ya erişim yok.</w:t>
            </w:r>
          </w:p>
        </w:tc>
      </w:tr>
      <w:tr xmlns:wp14="http://schemas.microsoft.com/office/word/2010/wordml" w:rsidTr="05BFBE7D" w14:paraId="654596F1" wp14:textId="77777777">
        <w:tc>
          <w:tcPr>
            <w:tcW w:w="2200" w:type="dxa"/>
            <w:shd w:val="clear" w:color="auto" w:fill="DEEAF1"/>
            <w:tcMar>
              <w:top w:w="90" w:type="dxa"/>
              <w:left w:w="120" w:type="dxa"/>
              <w:bottom w:w="90" w:type="dxa"/>
              <w:right w:w="120" w:type="dxa"/>
            </w:tcMar>
          </w:tcPr>
          <w:p w:rsidP="05BFBE7D" w14:paraId="7861AF9E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Depo Görevlisi</w:t>
            </w:r>
          </w:p>
        </w:tc>
        <w:tc>
          <w:tcPr>
            <w:tcW w:w="2000" w:type="dxa"/>
            <w:shd w:val="clear" w:color="auto" w:fill="DEEAF1"/>
            <w:tcMar>
              <w:top w:w="90" w:type="dxa"/>
              <w:left w:w="120" w:type="dxa"/>
              <w:bottom w:w="90" w:type="dxa"/>
              <w:right w:w="120" w:type="dxa"/>
            </w:tcMar>
          </w:tcPr>
          <w:p w:rsidP="05BFBE7D" w14:paraId="6409AF18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Depo Modülü</w:t>
            </w:r>
          </w:p>
        </w:tc>
        <w:tc>
          <w:tcPr>
            <w:tcW w:w="4826" w:type="dxa"/>
            <w:shd w:val="clear" w:color="auto" w:fill="DEEAF1"/>
            <w:tcMar>
              <w:top w:w="90" w:type="dxa"/>
              <w:left w:w="120" w:type="dxa"/>
              <w:bottom w:w="90" w:type="dxa"/>
              <w:right w:w="120" w:type="dxa"/>
            </w:tcMar>
          </w:tcPr>
          <w:p w:rsidP="05BFBE7D" w14:paraId="29A8DC4B" wp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Stok giriş/çıkış kaydı, ürün tanımlama, anlık stok listesi, tükenme uyarıları görüntüleme. Diğer modüllere erişim yok.</w:t>
            </w:r>
          </w:p>
        </w:tc>
      </w:tr>
    </w:tbl>
    <w:p xmlns:wp14="http://schemas.microsoft.com/office/word/2010/wordml" w:rsidP="05BFBE7D" w14:paraId="3DEEC669" wp14:textId="77777777">
      <w:pPr>
        <w:spacing w:before="60" w:after="6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5BFBE7D" w14:paraId="3BE2BE68" wp14:textId="77777777">
      <w:pPr>
        <w:pStyle w:val="Heading2"/>
        <w:spacing w:before="280" w:after="12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  <w:t>5.2. Kullanıcı Sorumlulukları</w:t>
      </w:r>
    </w:p>
    <w:p xmlns:wp14="http://schemas.microsoft.com/office/word/2010/wordml" w:rsidP="05BFBE7D" w14:paraId="6C24BE9C" wp14:textId="77777777">
      <w:pPr>
        <w:pStyle w:val="Heading3"/>
        <w:spacing w:before="200" w:after="100"/>
        <w:rPr>
          <w:rFonts w:ascii="Times New Roman" w:hAnsi="Times New Roman" w:eastAsia="Times New Roman" w:cs="Times New Roman"/>
          <w:b w:val="1"/>
          <w:bCs w:val="1"/>
          <w:color w:val="2E5496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2E5496"/>
          <w:sz w:val="24"/>
          <w:szCs w:val="24"/>
          <w:lang w:val="en-US"/>
        </w:rPr>
        <w:t>5.2.1. Sistem Yöneticisi (Admin)</w:t>
      </w:r>
    </w:p>
    <w:p xmlns:wp14="http://schemas.microsoft.com/office/word/2010/wordml" w:rsidP="05BFBE7D" w14:paraId="51CD4E72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Kullanıcı hesaplarını ve rol atamalarını yönetmek.</w:t>
      </w:r>
    </w:p>
    <w:p xmlns:wp14="http://schemas.microsoft.com/office/word/2010/wordml" w:rsidP="05BFBE7D" w14:paraId="1337C8FE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Sistem parametrelerini (eşik değerleri, yedekleme zamanlaması) yapılandırmak.</w:t>
      </w:r>
    </w:p>
    <w:p xmlns:wp14="http://schemas.microsoft.com/office/word/2010/wordml" w:rsidP="05BFBE7D" w14:paraId="79304260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Denetim izlerini (audit log) düzenli olarak izlemek ve raporlamak.</w:t>
      </w:r>
    </w:p>
    <w:p xmlns:wp14="http://schemas.microsoft.com/office/word/2010/wordml" w:rsidP="05BFBE7D" w14:paraId="5DF334BB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Sistem güncellemelerini planlayarak uygulamak ve kullanıcıları bilgilendirmek.</w:t>
      </w:r>
    </w:p>
    <w:p xmlns:wp14="http://schemas.microsoft.com/office/word/2010/wordml" w:rsidP="05BFBE7D" w14:paraId="1DF58F11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Veri yedekleme politikasını oluşturmak ve test etmek.</w:t>
      </w:r>
    </w:p>
    <w:p xmlns:wp14="http://schemas.microsoft.com/office/word/2010/wordml" w:rsidP="05BFBE7D" w14:paraId="16D83E04" wp14:textId="77777777">
      <w:pPr>
        <w:pStyle w:val="Heading3"/>
        <w:spacing w:before="200" w:after="100"/>
        <w:rPr>
          <w:rFonts w:ascii="Times New Roman" w:hAnsi="Times New Roman" w:eastAsia="Times New Roman" w:cs="Times New Roman"/>
          <w:b w:val="1"/>
          <w:bCs w:val="1"/>
          <w:color w:val="2E5496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2E5496"/>
          <w:sz w:val="24"/>
          <w:szCs w:val="24"/>
          <w:lang w:val="en-US"/>
        </w:rPr>
        <w:t>5.2.2. Muhasebeci</w:t>
      </w:r>
    </w:p>
    <w:p xmlns:wp14="http://schemas.microsoft.com/office/word/2010/wordml" w:rsidP="05BFBE7D" w14:paraId="20B92048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Fatura ve fiş görsellerini sisteme zamanında yüklemek.</w:t>
      </w:r>
    </w:p>
    <w:p xmlns:wp14="http://schemas.microsoft.com/office/word/2010/wordml" w:rsidP="05BFBE7D" w14:paraId="3677F99D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OCR/NLP tarafından oluşturulan taslak kayıtları doğrulamak ve onaylamak.</w:t>
      </w:r>
    </w:p>
    <w:p xmlns:wp14="http://schemas.microsoft.com/office/word/2010/wordml" w:rsidP="05BFBE7D" w14:paraId="55C194B7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Hatalı veya eksik bilgileri düzeltmek; kategorilendirme hatalarını raporlamak.</w:t>
      </w:r>
    </w:p>
    <w:p xmlns:wp14="http://schemas.microsoft.com/office/word/2010/wordml" w:rsidP="05BFBE7D" w14:paraId="092E4AA4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Periyodik finansal raporları üreterek üst yönetime sunmak.</w:t>
      </w:r>
    </w:p>
    <w:p xmlns:wp14="http://schemas.microsoft.com/office/word/2010/wordml" w:rsidP="05BFBE7D" w14:paraId="293DCC73" wp14:textId="77777777">
      <w:pPr>
        <w:pStyle w:val="Heading3"/>
        <w:spacing w:before="200" w:after="100"/>
        <w:rPr>
          <w:rFonts w:ascii="Times New Roman" w:hAnsi="Times New Roman" w:eastAsia="Times New Roman" w:cs="Times New Roman"/>
          <w:b w:val="1"/>
          <w:bCs w:val="1"/>
          <w:color w:val="2E5496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2E5496"/>
          <w:sz w:val="24"/>
          <w:szCs w:val="24"/>
          <w:lang w:val="en-US"/>
        </w:rPr>
        <w:t>5.2.3. İK Uzmanı</w:t>
      </w:r>
    </w:p>
    <w:p xmlns:wp14="http://schemas.microsoft.com/office/word/2010/wordml" w:rsidP="05BFBE7D" w14:paraId="5791A855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Açık pozisyon profillerini eksiksiz ve doğru biçimde sisteme tanımlamak.</w:t>
      </w:r>
    </w:p>
    <w:p xmlns:wp14="http://schemas.microsoft.com/office/word/2010/wordml" w:rsidP="05BFBE7D" w14:paraId="7336DA78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Aday CV'lerini sisteme toplu ve zamanında yüklemek.</w:t>
      </w:r>
    </w:p>
    <w:p xmlns:wp14="http://schemas.microsoft.com/office/word/2010/wordml" w:rsidP="05BFBE7D" w14:paraId="10DD87A9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AI tarafından üretilen uygunluk skorlarını değerlendirmek; nihai kararı vermek.</w:t>
      </w:r>
    </w:p>
    <w:p xmlns:wp14="http://schemas.microsoft.com/office/word/2010/wordml" w:rsidP="05BFBE7D" w14:paraId="639C8A20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İzin taleplerini belirlenen iş akışı süreleri içinde onaylamak veya reddetmek.</w:t>
      </w:r>
    </w:p>
    <w:p xmlns:wp14="http://schemas.microsoft.com/office/word/2010/wordml" w:rsidP="05BFBE7D" w14:paraId="5A8F4495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Personel özlük bilgilerini güncel tutmak.</w:t>
      </w:r>
    </w:p>
    <w:p xmlns:wp14="http://schemas.microsoft.com/office/word/2010/wordml" w:rsidP="05BFBE7D" w14:paraId="5476AEDE" wp14:textId="77777777">
      <w:pPr>
        <w:pStyle w:val="Heading3"/>
        <w:spacing w:before="200" w:after="100"/>
        <w:rPr>
          <w:rFonts w:ascii="Times New Roman" w:hAnsi="Times New Roman" w:eastAsia="Times New Roman" w:cs="Times New Roman"/>
          <w:b w:val="1"/>
          <w:bCs w:val="1"/>
          <w:color w:val="2E5496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2E5496"/>
          <w:sz w:val="24"/>
          <w:szCs w:val="24"/>
          <w:lang w:val="en-US"/>
        </w:rPr>
        <w:t>5.2.4. Depo Görevlisi</w:t>
      </w:r>
    </w:p>
    <w:p xmlns:wp14="http://schemas.microsoft.com/office/word/2010/wordml" w:rsidP="05BFBE7D" w14:paraId="647475C6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Tüm stok giriş ve çıkış hareketlerini gerçekleştikçe anlık sisteme işlemek.</w:t>
      </w:r>
    </w:p>
    <w:p xmlns:wp14="http://schemas.microsoft.com/office/word/2010/wordml" w:rsidP="05BFBE7D" w14:paraId="39A24EFC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Sistem tarafından üretilen tükenme uyarılarını zamanında görüntülemek ve tedarikçiye sipariş vermek.</w:t>
      </w:r>
    </w:p>
    <w:p xmlns:wp14="http://schemas.microsoft.com/office/word/2010/wordml" w:rsidP="05BFBE7D" w14:paraId="0C51C6A7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Ürün tanımlarını ve barkod bilgilerini güncel tutmak.</w:t>
      </w:r>
    </w:p>
    <w:p xmlns:wp14="http://schemas.microsoft.com/office/word/2010/wordml" w:rsidP="05BFBE7D" w14:paraId="6BF67753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Periyodik stok sayımı sonuçlarını sistemdeki kayıtlarla karşılaştırmak.</w:t>
      </w:r>
    </w:p>
    <w:p xmlns:wp14="http://schemas.microsoft.com/office/word/2010/wordml" w:rsidP="05BFBE7D" w14:paraId="5E90A7DE" wp14:textId="77777777">
      <w:pPr>
        <w:pStyle w:val="Heading1"/>
        <w:pBdr>
          <w:bottom w:val="single" w:color="1F3864" w:sz="6" w:space="4"/>
        </w:pBdr>
        <w:spacing w:before="360" w:after="20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</w:rPr>
        <w:t>6. DESTEK VE BAKIM KONSEPTİ</w:t>
      </w:r>
    </w:p>
    <w:p xmlns:wp14="http://schemas.microsoft.com/office/word/2010/wordml" w:rsidP="05BFBE7D" w14:paraId="1280F532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Sistemin başarılı biçimde devreye alınmasının ardından sürdürülebilirliğin sağlanması için aşağıdaki destek ve bakım unsurları tanımlanmıştır.</w:t>
      </w:r>
    </w:p>
    <w:p xmlns:wp14="http://schemas.microsoft.com/office/word/2010/wordml" w:rsidP="05BFBE7D" w14:paraId="3656B9AB" wp14:textId="77777777">
      <w:pPr>
        <w:spacing w:before="60" w:after="6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5BFBE7D" w14:paraId="3597CEB0" wp14:textId="77777777">
      <w:pPr>
        <w:pStyle w:val="Heading2"/>
        <w:spacing w:before="280" w:after="12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  <w:t>6.1. Sürüm Yönetimi</w:t>
      </w:r>
    </w:p>
    <w:p xmlns:wp14="http://schemas.microsoft.com/office/word/2010/wordml" w:rsidP="05BFBE7D" w14:paraId="6009E1F3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Sistem modüler mimarisi sayesinde her modül bağımsız olarak güncellenebilir. Sürüm numaralandırması Büyük.Küçük.Yama formatında ilerleyecektir (örn. 1.0 → 1.1 → 2.0). Kritik güvenlik güncellemeleri ivedilikle, özellik güncellemeleri ise planlı sürüm döngüleriyle yönetilecektir.</w:t>
      </w:r>
    </w:p>
    <w:p xmlns:wp14="http://schemas.microsoft.com/office/word/2010/wordml" w:rsidP="05BFBE7D" w14:paraId="3399D6CC" wp14:textId="77777777">
      <w:pPr>
        <w:pStyle w:val="Heading2"/>
        <w:spacing w:before="280" w:after="12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  <w:t>6.2. Kullanıcı Desteği</w:t>
      </w:r>
    </w:p>
    <w:p xmlns:wp14="http://schemas.microsoft.com/office/word/2010/wordml" w:rsidP="05BFBE7D" w14:paraId="3FB64455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Sistem Yöneticisi (Admin) birincil teknik destek noktası olarak görev yapacaktır.</w:t>
      </w:r>
    </w:p>
    <w:p xmlns:wp14="http://schemas.microsoft.com/office/word/2010/wordml" w:rsidP="05BFBE7D" w14:paraId="13887ABA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Kullanıcılar sorunlarını sistem içi destek modülü aracılığıyla iletebilecektir.</w:t>
      </w:r>
    </w:p>
    <w:p xmlns:wp14="http://schemas.microsoft.com/office/word/2010/wordml" w:rsidP="05BFBE7D" w14:paraId="4D671EB5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Sık karşılaşılan sorunlar için kullanıcı kılavuzu ve SSS dokümanı hazırlanacaktır.</w:t>
      </w:r>
    </w:p>
    <w:p xmlns:wp14="http://schemas.microsoft.com/office/word/2010/wordml" w:rsidP="05BFBE7D" w14:paraId="3EB55A59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Yanıt süresi hedefi: Kritik sorunlar için 2 saat, normal sorunlar için 1 iş günü.</w:t>
      </w:r>
    </w:p>
    <w:p xmlns:wp14="http://schemas.microsoft.com/office/word/2010/wordml" w:rsidP="05BFBE7D" w14:paraId="27575A25" wp14:textId="77777777">
      <w:pPr>
        <w:pStyle w:val="Heading2"/>
        <w:spacing w:before="280" w:after="12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  <w:t>6.3. Veri Yedekleme ve Kurtarma</w:t>
      </w:r>
    </w:p>
    <w:p xmlns:wp14="http://schemas.microsoft.com/office/word/2010/wordml" w:rsidP="05BFBE7D" w14:paraId="0761F3D3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Veritabanı yedeklemesi günlük olarak otomatik gerçekleştirilecektir.</w:t>
      </w:r>
    </w:p>
    <w:p xmlns:wp14="http://schemas.microsoft.com/office/word/2010/wordml" w:rsidP="05BFBE7D" w14:paraId="3764A70E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Yedekler güvenli ve coğrafi olarak farklı bir lokasyonda saklanacaktır.</w:t>
      </w:r>
    </w:p>
    <w:p xmlns:wp14="http://schemas.microsoft.com/office/word/2010/wordml" w:rsidP="05BFBE7D" w14:paraId="6353C04F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Sistem arızası durumunda kurtarma süresi hedefi (RTO): 4 saat.</w:t>
      </w:r>
    </w:p>
    <w:p xmlns:wp14="http://schemas.microsoft.com/office/word/2010/wordml" w:rsidP="05BFBE7D" w14:paraId="7C795021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Veri kaybı hedefi (RPO): Maksimum 24 saatlik veri kaybı kabul edilebilir.</w:t>
      </w:r>
    </w:p>
    <w:p xmlns:wp14="http://schemas.microsoft.com/office/word/2010/wordml" w:rsidP="05BFBE7D" w14:paraId="7A0CC045" wp14:textId="77777777">
      <w:pPr>
        <w:pStyle w:val="Heading2"/>
        <w:spacing w:before="280" w:after="12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  <w:t>6.4. Yapay Zeka Model Bakımı</w:t>
      </w:r>
    </w:p>
    <w:p xmlns:wp14="http://schemas.microsoft.com/office/word/2010/wordml" w:rsidP="05BFBE7D" w14:paraId="15BB0C8E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OCR, ML eşleştirme ve tahmin modellerinin doğruluk oranları periyodik olarak değerlendirilecektir.</w:t>
      </w:r>
    </w:p>
    <w:p xmlns:wp14="http://schemas.microsoft.com/office/word/2010/wordml" w:rsidP="05BFBE7D" w14:paraId="2FB44074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Model performansı belirlenen eşiğin altına düştüğünde yeniden eğitim (retraining) süreci başlatılacaktır.</w:t>
      </w:r>
    </w:p>
    <w:p xmlns:wp14="http://schemas.microsoft.com/office/word/2010/wordml" w:rsidP="05BFBE7D" w14:paraId="25679036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Yeni veri tipleri veya iş kuralları sisteme eklendiğinde model güncellemeleri yapılacaktır.</w:t>
      </w:r>
    </w:p>
    <w:p xmlns:wp14="http://schemas.microsoft.com/office/word/2010/wordml" w:rsidP="05BFBE7D" w14:paraId="5E257D57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Model versiyonları ve performans metrikleri kayıt altında tutulacaktır.</w:t>
      </w:r>
    </w:p>
    <w:p xmlns:wp14="http://schemas.microsoft.com/office/word/2010/wordml" w:rsidP="05BFBE7D" w14:paraId="7E1DAD4B" wp14:textId="77777777">
      <w:pPr>
        <w:pStyle w:val="Heading2"/>
        <w:spacing w:before="280" w:after="12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  <w:t>6.5. Güvenlik İzleme</w:t>
      </w:r>
    </w:p>
    <w:p xmlns:wp14="http://schemas.microsoft.com/office/word/2010/wordml" w:rsidP="05BFBE7D" w14:paraId="045909B9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Sistem erişim logları (audit log) düzenli olarak izlenecek ve anomaliler raporlanacaktır.</w:t>
      </w:r>
    </w:p>
    <w:p xmlns:wp14="http://schemas.microsoft.com/office/word/2010/wordml" w:rsidP="05BFBE7D" w14:paraId="436D15B1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Şüpheli erişim girişimlerinde hesap kilitleme mekanizması devreye girecektir.</w:t>
      </w:r>
    </w:p>
    <w:p xmlns:wp14="http://schemas.microsoft.com/office/word/2010/wordml" w:rsidP="05BFBE7D" w14:paraId="280C65D6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Periyodik güvenlik denetimleri planlanacak ve sonuçları belgelenecektir.</w:t>
      </w:r>
    </w:p>
    <w:p xmlns:wp14="http://schemas.microsoft.com/office/word/2010/wordml" w:rsidP="05BFBE7D" w14:paraId="3CFD0753" wp14:textId="77777777">
      <w:pPr>
        <w:pStyle w:val="Heading2"/>
        <w:spacing w:before="280" w:after="12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  <w:t>6.6. Performans İzleme</w:t>
      </w:r>
    </w:p>
    <w:p xmlns:wp14="http://schemas.microsoft.com/office/word/2010/wordml" w:rsidP="05BFBE7D" w14:paraId="5C2B94C7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Sistem yanıt süreleri ve uptime değerleri sürekli izlenecektir.</w:t>
      </w:r>
    </w:p>
    <w:p xmlns:wp14="http://schemas.microsoft.com/office/word/2010/wordml" w:rsidP="05BFBE7D" w14:paraId="2F936A1E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Hedef uptime: %99 (aylık planlı bakım süreleri hariç).</w:t>
      </w:r>
    </w:p>
    <w:p xmlns:wp14="http://schemas.microsoft.com/office/word/2010/wordml" w:rsidP="05BFBE7D" w14:paraId="65884D29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Kullanıcı sayısı ve veri hacmi arttıkça altyapı ölçeklendirme planları devreye alınacaktır.</w:t>
      </w:r>
    </w:p>
    <w:p xmlns:wp14="http://schemas.microsoft.com/office/word/2010/wordml" w:rsidP="05BFBE7D" w14:paraId="1C533919" wp14:textId="77777777">
      <w:pPr>
        <w:pStyle w:val="Heading1"/>
        <w:pBdr>
          <w:bottom w:val="single" w:color="1F3864" w:sz="6" w:space="4"/>
        </w:pBdr>
        <w:spacing w:before="360" w:after="20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</w:rPr>
        <w:t>7. SİSTEM BİLEŞENLERİ VE ETKİLEŞİMLER</w:t>
      </w:r>
    </w:p>
    <w:p xmlns:wp14="http://schemas.microsoft.com/office/word/2010/wordml" w:rsidP="05BFBE7D" w14:paraId="1BFEF94C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Sistem; üç fonksiyonel modül, bir yapay zeka motoru katmanı, ortak bir veri tabanı ve bir RBAC yetkilendirme katmanından oluşmaktadır. Tüm bileşenler web tabanlı tek uygulama üzerinden erişilebilir.</w:t>
      </w:r>
    </w:p>
    <w:p xmlns:wp14="http://schemas.microsoft.com/office/word/2010/wordml" w:rsidP="05BFBE7D" w14:paraId="45FB0818" wp14:textId="77777777">
      <w:pPr>
        <w:spacing w:before="60" w:after="6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5BFBE7D" w14:paraId="35D2A84A" wp14:textId="77777777">
      <w:pPr>
        <w:pStyle w:val="Heading2"/>
        <w:spacing w:before="280" w:after="12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  <w:t>7.1. Sistem Bileşenleri</w:t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 xmlns:wp14="http://schemas.microsoft.com/office/word/2010/wordml" w:rsidTr="05BFBE7D" w14:paraId="27F57ED5" wp14:textId="77777777">
        <w:trPr>
          <w:tblHeader/>
        </w:trPr>
        <w:tc>
          <w:tcPr>
            <w:tcW w:w="3000" w:type="dxa"/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0AECFCBD" wp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  <w:lang w:val="en-US"/>
              </w:rPr>
              <w:t>Bileşen</w:t>
            </w:r>
          </w:p>
        </w:tc>
        <w:tc>
          <w:tcPr>
            <w:tcW w:w="6026" w:type="dxa"/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385D0520" wp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  <w:lang w:val="en-US"/>
              </w:rPr>
              <w:t>Açıklama</w:t>
            </w:r>
          </w:p>
        </w:tc>
      </w:tr>
      <w:tr xmlns:wp14="http://schemas.microsoft.com/office/word/2010/wordml" w:rsidTr="05BFBE7D" w14:paraId="2B090750" wp14:textId="77777777">
        <w:trPr>
          <w:tblHeader w:val="false"/>
        </w:trPr>
        <w:tc>
          <w:tcPr>
            <w:tcW w:w="3000" w:type="dxa"/>
            <w:shd w:val="clear" w:color="auto" w:fill="BDD7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0DB5F8A0" wp14:textId="77777777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  <w:t>Sistem Arayüzü (UI Katmanı)</w:t>
            </w:r>
          </w:p>
        </w:tc>
        <w:tc>
          <w:tcPr>
            <w:tcW w:w="6026" w:type="dxa"/>
            <w:shd w:val="clear" w:color="auto" w:fill="BDD7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39B7FDD5" wp14:textId="77777777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  <w:t>Kullanıcının sistemle etkileşime geçtiği web tabanlı arayüzdür. Kullanıcı rolüne göre görünüm otomatik özelleşir. Muhasebeci, İK Uzmanı, Depo Görevlisi ve Admin tüm işlemlerini bu katman üzerinden gerçekleştirir.</w:t>
            </w:r>
          </w:p>
        </w:tc>
      </w:tr>
      <w:tr xmlns:wp14="http://schemas.microsoft.com/office/word/2010/wordml" w:rsidTr="05BFBE7D" w14:paraId="2A6F45AF" wp14:textId="77777777">
        <w:trPr>
          <w:tblHeader w:val="false"/>
        </w:trPr>
        <w:tc>
          <w:tcPr>
            <w:tcW w:w="3000" w:type="dxa"/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126433B1" wp14:textId="77777777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  <w:t>Yapay Zeka Servisi (AI Servis Katmanı)</w:t>
            </w:r>
          </w:p>
        </w:tc>
        <w:tc>
          <w:tcPr>
            <w:tcW w:w="6026" w:type="dxa"/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7D68F966" wp14:textId="77777777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  <w:t>Muhasebe için OCR/NLP, İK için CV tarama/uygunluk skoru, Depo için tüketim hızı analizi ve tükenme tahmini işlemlerini yürüten merkezi AI motor servisidir.</w:t>
            </w:r>
          </w:p>
        </w:tc>
      </w:tr>
      <w:tr xmlns:wp14="http://schemas.microsoft.com/office/word/2010/wordml" w:rsidTr="05BFBE7D" w14:paraId="5A2BE027" wp14:textId="77777777">
        <w:trPr>
          <w:tblHeader w:val="false"/>
        </w:trPr>
        <w:tc>
          <w:tcPr>
            <w:tcW w:w="3000" w:type="dxa"/>
            <w:shd w:val="clear" w:color="auto" w:fill="BDD7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17BBD15E" wp14:textId="77777777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  <w:t>Veritabanı (Veri Katmanı)</w:t>
            </w:r>
          </w:p>
        </w:tc>
        <w:tc>
          <w:tcPr>
            <w:tcW w:w="6026" w:type="dxa"/>
            <w:shd w:val="clear" w:color="auto" w:fill="BDD7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1AD41465" wp14:textId="77777777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  <w:t>Tüm modüllerin paylaştığı ortak ilişkisel veri tabanıdır (PostgreSQL). Muhasebe kayıtları, personel bilgileri, stok hareketleri ve sistem logları bu katmanda saklanır.</w:t>
            </w:r>
          </w:p>
        </w:tc>
      </w:tr>
      <w:tr xmlns:wp14="http://schemas.microsoft.com/office/word/2010/wordml" w:rsidTr="05BFBE7D" w14:paraId="03954D19" wp14:textId="77777777">
        <w:trPr>
          <w:tblHeader w:val="false"/>
        </w:trPr>
        <w:tc>
          <w:tcPr>
            <w:tcW w:w="3000" w:type="dxa"/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3898F754" wp14:textId="77777777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  <w:t>Sistem Zamanlayıcı (Scheduler)</w:t>
            </w:r>
          </w:p>
        </w:tc>
        <w:tc>
          <w:tcPr>
            <w:tcW w:w="6026" w:type="dxa"/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15A3991F" wp14:textId="77777777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  <w:t>Her gece otomatik çalışan arka plan servisidir. Depo modülündeki stok analiz sürecini kullanıcı müdahalesine gerek kalmaksızın tetikler.</w:t>
            </w:r>
          </w:p>
        </w:tc>
      </w:tr>
      <w:tr xmlns:wp14="http://schemas.microsoft.com/office/word/2010/wordml" w:rsidTr="05BFBE7D" w14:paraId="7710944E" wp14:textId="77777777">
        <w:trPr>
          <w:tblHeader w:val="false"/>
        </w:trPr>
        <w:tc>
          <w:tcPr>
            <w:tcW w:w="3000" w:type="dxa"/>
            <w:shd w:val="clear" w:color="auto" w:fill="BDD7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532DBA50" wp14:textId="77777777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  <w:t>RBAC Yetkilendirme Katmanı</w:t>
            </w:r>
          </w:p>
        </w:tc>
        <w:tc>
          <w:tcPr>
            <w:tcW w:w="6026" w:type="dxa"/>
            <w:shd w:val="clear" w:color="auto" w:fill="BDD7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P="05BFBE7D" w14:paraId="707DA065" wp14:textId="77777777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</w:pPr>
            <w:r w:rsidRPr="05BFBE7D" w:rsidR="05BFBE7D">
              <w:rPr>
                <w:rFonts w:ascii="Times New Roman" w:hAnsi="Times New Roman" w:eastAsia="Times New Roman" w:cs="Times New Roman"/>
                <w:b w:val="0"/>
                <w:bCs w:val="0"/>
                <w:color w:val="1F1F1F"/>
                <w:sz w:val="24"/>
                <w:szCs w:val="24"/>
                <w:lang w:val="en-US"/>
              </w:rPr>
              <w:t>Kimlik doğrulama ve rol bazlı erişim kontrolü. Her kullanıcının yalnızca kendi modülüne erişmesini garanti altına alır.</w:t>
            </w:r>
          </w:p>
        </w:tc>
      </w:tr>
    </w:tbl>
    <w:p xmlns:wp14="http://schemas.microsoft.com/office/word/2010/wordml" w:rsidP="05BFBE7D" w14:paraId="049F31CB" wp14:textId="77777777">
      <w:pPr>
        <w:spacing w:before="60" w:after="6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5BFBE7D" w14:paraId="2C83D964" wp14:textId="77777777">
      <w:pPr>
        <w:pStyle w:val="Heading2"/>
        <w:spacing w:before="280" w:after="12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  <w:t>7.2. Bileşen Etkileşimleri</w:t>
      </w:r>
    </w:p>
    <w:p xmlns:wp14="http://schemas.microsoft.com/office/word/2010/wordml" w:rsidP="05BFBE7D" w14:paraId="57D09122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Bileşenler arasındaki temel etkileşim akışları aşağıda modül bazında açıklanmaktadır:</w:t>
      </w:r>
    </w:p>
    <w:p xmlns:wp14="http://schemas.microsoft.com/office/word/2010/wordml" w:rsidP="05BFBE7D" w14:paraId="53128261" wp14:textId="77777777">
      <w:pPr>
        <w:spacing w:before="60" w:after="6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5BFBE7D" w14:paraId="104CB2EC" wp14:textId="77777777">
      <w:pPr>
        <w:pStyle w:val="Heading3"/>
        <w:spacing w:before="200" w:after="100"/>
        <w:rPr>
          <w:rFonts w:ascii="Times New Roman" w:hAnsi="Times New Roman" w:eastAsia="Times New Roman" w:cs="Times New Roman"/>
          <w:b w:val="1"/>
          <w:bCs w:val="1"/>
          <w:color w:val="2E5496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2E5496"/>
          <w:sz w:val="24"/>
          <w:szCs w:val="24"/>
          <w:lang w:val="en-US"/>
        </w:rPr>
        <w:t>7.2.1. Muhasebe Modülü Etkileşim Akışı</w:t>
      </w:r>
    </w:p>
    <w:p xmlns:wp14="http://schemas.microsoft.com/office/word/2010/wordml" w:rsidP="05BFBE7D" w14:paraId="04FBC116" wp14:textId="77777777">
      <w:pPr>
        <w:spacing w:before="80" w:after="80"/>
        <w:ind w:lef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Kullanıcı (Muhasebeci) → Sistem Arayüzü → Yapay Zeka Servisi (OCR + NLP) → Veritabanı → Sistem Arayüzü (onay ekranı) → Muhasebeci onayı → Veritabanı (kayıt).</w:t>
      </w:r>
    </w:p>
    <w:p xmlns:wp14="http://schemas.microsoft.com/office/word/2010/wordml" w:rsidP="05BFBE7D" w14:paraId="6EFB52ED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Muhasebeci fatura yükler; UI isteği AI Servisine iletir.</w:t>
      </w:r>
    </w:p>
    <w:p xmlns:wp14="http://schemas.microsoft.com/office/word/2010/wordml" w:rsidP="05BFBE7D" w14:paraId="6CB22E9C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AI Servisi ham metin ve yapılandırılmış veriyi ayıklayarak taslak oluşturur.</w:t>
      </w:r>
    </w:p>
    <w:p xmlns:wp14="http://schemas.microsoft.com/office/word/2010/wordml" w:rsidP="05BFBE7D" w14:paraId="33610271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Taslak Veritabanı'na kaydedilir; UI üzerinden kullanıcıya sunulur.</w:t>
      </w:r>
    </w:p>
    <w:p xmlns:wp14="http://schemas.microsoft.com/office/word/2010/wordml" w:rsidP="05BFBE7D" w14:paraId="5AA8727D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Onay sonrası kayıt ilgili hesap kartlarına yansıtılır.</w:t>
      </w:r>
    </w:p>
    <w:p xmlns:wp14="http://schemas.microsoft.com/office/word/2010/wordml" w:rsidP="05BFBE7D" w14:paraId="73FAF339" wp14:textId="77777777">
      <w:pPr>
        <w:pStyle w:val="Heading3"/>
        <w:spacing w:before="200" w:after="100"/>
        <w:rPr>
          <w:rFonts w:ascii="Times New Roman" w:hAnsi="Times New Roman" w:eastAsia="Times New Roman" w:cs="Times New Roman"/>
          <w:b w:val="1"/>
          <w:bCs w:val="1"/>
          <w:color w:val="2E5496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2E5496"/>
          <w:sz w:val="24"/>
          <w:szCs w:val="24"/>
          <w:lang w:val="en-US"/>
        </w:rPr>
        <w:t>7.2.2. İK Modülü Etkileşim Akışı</w:t>
      </w:r>
    </w:p>
    <w:p xmlns:wp14="http://schemas.microsoft.com/office/word/2010/wordml" w:rsidP="05BFBE7D" w14:paraId="30BB0873" wp14:textId="77777777">
      <w:pPr>
        <w:spacing w:before="80" w:after="80"/>
        <w:ind w:lef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İK Uzmanı → Sistem Arayüzü → Yapay Zeka Servisi (CV analiz) → Veritabanı → Sistem Arayüzü (sıralı liste) → İK Uzmanı.</w:t>
      </w:r>
    </w:p>
    <w:p xmlns:wp14="http://schemas.microsoft.com/office/word/2010/wordml" w:rsidP="05BFBE7D" w14:paraId="6F150DEE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İK Uzmanı pozisyon profili ve CV'leri sisteme yükler.</w:t>
      </w:r>
    </w:p>
    <w:p xmlns:wp14="http://schemas.microsoft.com/office/word/2010/wordml" w:rsidP="05BFBE7D" w14:paraId="10C06C28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AI Servisi vektör benzerliği hesaplayarak uygunluk skoru üretir.</w:t>
      </w:r>
    </w:p>
    <w:p xmlns:wp14="http://schemas.microsoft.com/office/word/2010/wordml" w:rsidP="05BFBE7D" w14:paraId="23717C14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Skorlar Veritabanı'na kaydedilir; UI sıralı liste olarak sunar.</w:t>
      </w:r>
    </w:p>
    <w:p xmlns:wp14="http://schemas.microsoft.com/office/word/2010/wordml" w:rsidP="05BFBE7D" w14:paraId="2AB1673F" wp14:textId="77777777">
      <w:pPr>
        <w:pStyle w:val="Heading3"/>
        <w:spacing w:before="200" w:after="100"/>
        <w:rPr>
          <w:rFonts w:ascii="Times New Roman" w:hAnsi="Times New Roman" w:eastAsia="Times New Roman" w:cs="Times New Roman"/>
          <w:b w:val="1"/>
          <w:bCs w:val="1"/>
          <w:color w:val="2E5496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2E5496"/>
          <w:sz w:val="24"/>
          <w:szCs w:val="24"/>
          <w:lang w:val="en-US"/>
        </w:rPr>
        <w:t>7.2.3. Depo Modülü Etkileşim Akışı</w:t>
      </w:r>
    </w:p>
    <w:p xmlns:wp14="http://schemas.microsoft.com/office/word/2010/wordml" w:rsidP="05BFBE7D" w14:paraId="1F9F0D8C" wp14:textId="77777777">
      <w:pPr>
        <w:spacing w:before="80" w:after="80"/>
        <w:ind w:left="72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Sistem Zamanlayıcı → Yapay Zeka Servisi (tahmin) → Veritabanı (stok verileri) → Eşik kontrolü → [Uyarı gerekiyorsa] Sistem Arayüzü → Depo Görevlisi.</w:t>
      </w:r>
    </w:p>
    <w:p xmlns:wp14="http://schemas.microsoft.com/office/word/2010/wordml" w:rsidP="05BFBE7D" w14:paraId="4D34339E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Scheduler her gece analizi otomatik başlatır; kullanıcı müdahalesi gerekmez.</w:t>
      </w:r>
    </w:p>
    <w:p xmlns:wp14="http://schemas.microsoft.com/office/word/2010/wordml" w:rsidP="05BFBE7D" w14:paraId="622522D6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AI Servisi tüketim verilerini işleyerek kalan gün hesaplar.</w:t>
      </w:r>
    </w:p>
    <w:p xmlns:wp14="http://schemas.microsoft.com/office/word/2010/wordml" w:rsidP="05BFBE7D" w14:paraId="7FFF44CB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Eşik (≤15 gün) aşılırsa Depo Görevlisine bildirim gönderilir.</w:t>
      </w:r>
    </w:p>
    <w:p xmlns:wp14="http://schemas.microsoft.com/office/word/2010/wordml" w:rsidP="05BFBE7D" w14:paraId="62486C05" wp14:textId="77777777">
      <w:pPr>
        <w:spacing w:before="60" w:after="6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5BFBE7D" w14:paraId="2B912A41" wp14:textId="77777777">
      <w:pPr>
        <w:pStyle w:val="Heading2"/>
        <w:spacing w:before="280" w:after="12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</w:rPr>
        <w:t>7.3. Genel Mimari Özeti</w:t>
      </w:r>
    </w:p>
    <w:p xmlns:wp14="http://schemas.microsoft.com/office/word/2010/wordml" w:rsidP="05BFBE7D" w14:paraId="13AC77AF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Tüm bileşenler web tabanlı tek uygulama üzerinden erişilebilir. Katmanlar arası iletişim RESTful API aracılığıyla gerçekleşir. Ortak Veritabanı katmanı sayesinde bir modüldeki değişiklik tüm bileşenlere anlık yansır.</w:t>
      </w:r>
    </w:p>
    <w:p xmlns:wp14="http://schemas.microsoft.com/office/word/2010/wordml" w:rsidP="05BFBE7D" w14:paraId="5DD7BE53" wp14:textId="77777777">
      <w:pPr>
        <w:pStyle w:val="Heading1"/>
        <w:pBdr>
          <w:bottom w:val="single" w:color="1F3864" w:sz="6" w:space="4"/>
        </w:pBdr>
        <w:spacing w:before="360" w:after="20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tr-TR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tr-TR"/>
        </w:rPr>
        <w:t>8. YAPAY ZEKA BİLEŞENLERİ</w:t>
      </w:r>
    </w:p>
    <w:p xmlns:wp14="http://schemas.microsoft.com/office/word/2010/wordml" w:rsidP="05BFBE7D" w14:paraId="70031422" wp14:textId="77777777">
      <w:pPr>
        <w:pStyle w:val="Heading2"/>
        <w:spacing w:before="280" w:after="12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  <w:t>8.1. Bileşen 1 — OCR &amp; NLP (Akıllı Fatura Okuma)</w:t>
      </w:r>
    </w:p>
    <w:p xmlns:wp14="http://schemas.microsoft.com/office/word/2010/wordml" w:rsidP="05BFBE7D" w14:paraId="49863675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Kullanıcı fotoğraf/PDF yükler → OCR ham metni ayıklar → NLP tarih/tutar/KDV/VKN alanlarını tanımlar → kategori tahmin edilir → taslak kayıt oluşturulur → kullanıcı onaylar.</w:t>
      </w:r>
    </w:p>
    <w:p xmlns:wp14="http://schemas.microsoft.com/office/word/2010/wordml" w:rsidP="05BFBE7D" w14:paraId="2C9ED8EB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Teknolojiler: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Tesseract OCR, spaCy/NLTK.</w:t>
      </w:r>
    </w:p>
    <w:p xmlns:wp14="http://schemas.microsoft.com/office/word/2010/wordml" w:rsidP="05BFBE7D" w14:paraId="5AF0F3EB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Başarı Kriteri: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Alan ayıklama doğruluğu ≥ %85.</w:t>
      </w:r>
    </w:p>
    <w:p xmlns:wp14="http://schemas.microsoft.com/office/word/2010/wordml" w:rsidP="05BFBE7D" w14:paraId="4101652C" wp14:textId="77777777">
      <w:pPr>
        <w:spacing w:before="60" w:after="6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5BFBE7D" w14:paraId="3FA0F737" wp14:textId="77777777">
      <w:pPr>
        <w:pStyle w:val="Heading2"/>
        <w:spacing w:before="280" w:after="12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  <w:t>8.2. Bileşen 2 — ML Tabanlı CV Eşleştirme</w:t>
      </w:r>
    </w:p>
    <w:p xmlns:wp14="http://schemas.microsoft.com/office/word/2010/wordml" w:rsidP="05BFBE7D" w14:paraId="3BD0F7C2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Pozisyon profili girilir → CV PDF yüklenir → NLP ile anahtar yetenek/tecrübe çıkarılır → pozisyon-aday vektör benzerliği hesaplanır → yüzdelik Uygunluk Skoru üretilir → sıralı liste sunulur.</w:t>
      </w:r>
    </w:p>
    <w:p xmlns:wp14="http://schemas.microsoft.com/office/word/2010/wordml" w:rsidP="05BFBE7D" w14:paraId="19472916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Teknolojiler: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scikit-learn, TF-IDF/Word2Vec.</w:t>
      </w:r>
    </w:p>
    <w:p xmlns:wp14="http://schemas.microsoft.com/office/word/2010/wordml" w:rsidP="05BFBE7D" w14:paraId="47304C0A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Başarı Kriteri: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İK uzmanı değerlendirme süresi ≥ %40 azalır.</w:t>
      </w:r>
    </w:p>
    <w:p xmlns:wp14="http://schemas.microsoft.com/office/word/2010/wordml" w:rsidP="05BFBE7D" w14:paraId="4B99056E" wp14:textId="77777777">
      <w:pPr>
        <w:spacing w:before="60" w:after="6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5BFBE7D" w14:paraId="7BC9D7D1" wp14:textId="77777777">
      <w:pPr>
        <w:pStyle w:val="Heading2"/>
        <w:spacing w:before="280" w:after="12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  <w:t>8.3. Bileşen 3 — Tahmine Dayalı Stok Analizi</w:t>
      </w:r>
    </w:p>
    <w:p xmlns:wp14="http://schemas.microsoft.com/office/word/2010/wordml" w:rsidP="05BFBE7D" w14:paraId="73A77E2E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Sistem Zamanlayıcı her gece analizi tetikler → AI Tahmin Servisi son 6 aylık verileri çeker → günlük ortalama tüketim hesaplanır → Kalan Gün ≤ 15 ise uyarı iletilir.</w:t>
      </w:r>
    </w:p>
    <w:p xmlns:wp14="http://schemas.microsoft.com/office/word/2010/wordml" w:rsidP="05BFBE7D" w14:paraId="02C19E35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Teknolojiler: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scikit-learn (regresyon modeli), Cron Scheduler.</w:t>
      </w:r>
    </w:p>
    <w:p xmlns:wp14="http://schemas.microsoft.com/office/word/2010/wordml" w:rsidP="05BFBE7D" w14:paraId="383860EA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Başarı Kriteri: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Stok tükenme kaynaklı satış kesintisi oranı ≥ %60 azalır.</w:t>
      </w:r>
    </w:p>
    <w:p xmlns:wp14="http://schemas.microsoft.com/office/word/2010/wordml" w:rsidP="05BFBE7D" w14:paraId="638AA169" wp14:textId="77777777">
      <w:pPr>
        <w:pStyle w:val="Heading1"/>
        <w:pBdr>
          <w:bottom w:val="single" w:color="1F3864" w:sz="6" w:space="4"/>
        </w:pBdr>
        <w:spacing w:before="360" w:after="20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</w:rPr>
        <w:t>9. SİSTEM KISITLARI VE VARSAYIMLAR</w:t>
      </w:r>
    </w:p>
    <w:p xmlns:wp14="http://schemas.microsoft.com/office/word/2010/wordml" w:rsidP="05BFBE7D" w14:paraId="2A888DBF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Sistem web tabanlıdır; modern tarayıcı (Chrome, Firefox, Edge) yeterlidir. Mobil uygulama bu aşamada kapsam dışıdır.</w:t>
      </w:r>
    </w:p>
    <w:p xmlns:wp14="http://schemas.microsoft.com/office/word/2010/wordml" w:rsidP="05BFBE7D" w14:paraId="1E447F90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İlk sürüm yalnızca Türkçe arayüzle sunulacak; çok dil desteği ileriki versiyonlara bırakılmıştır.</w:t>
      </w:r>
    </w:p>
    <w:p xmlns:wp14="http://schemas.microsoft.com/office/word/2010/wordml" w:rsidP="05BFBE7D" w14:paraId="422B6294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AI bileşenleri için açık kaynaklı kütüphaneler (Tesseract OCR, spaCy, scikit-learn) ve ücretsiz katmanlı API'ler kullanılacaktır.</w:t>
      </w:r>
    </w:p>
    <w:p xmlns:wp14="http://schemas.microsoft.com/office/word/2010/wordml" w:rsidP="05BFBE7D" w14:paraId="02F9D878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Sistemin günlük aktif kullanıcı sayısının ilk aşamada 50'nin altında kalacağı varsayılmaktadır.</w:t>
      </w:r>
    </w:p>
    <w:p xmlns:wp14="http://schemas.microsoft.com/office/word/2010/wordml" w:rsidP="05BFBE7D" w14:paraId="21324BB7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Veriler ilişkisel veri tabanında saklanacak; yedekleme politikası sistem yöneticisi tarafından yapılandırılacaktır.</w:t>
      </w:r>
    </w:p>
    <w:p xmlns:wp14="http://schemas.microsoft.com/office/word/2010/wordml" w:rsidP="05BFBE7D" w14:paraId="75C0C489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Proje bir akademik dönem (~14 hafta) içinde, yedi kişilik ekiple tamamlanacaktır.</w:t>
      </w:r>
    </w:p>
    <w:p xmlns:wp14="http://schemas.microsoft.com/office/word/2010/wordml" w:rsidP="05BFBE7D" w14:paraId="6306F921" wp14:textId="77777777">
      <w:pPr>
        <w:pStyle w:val="Heading1"/>
        <w:pBdr>
          <w:bottom w:val="single" w:color="1F3864" w:sz="6" w:space="4"/>
        </w:pBdr>
        <w:spacing w:before="360" w:after="20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</w:rPr>
        <w:t>10. SONUÇ</w:t>
      </w:r>
    </w:p>
    <w:p xmlns:wp14="http://schemas.microsoft.com/office/word/2010/wordml" w:rsidP="05BFBE7D" w14:paraId="3971B1E5" wp14:textId="77777777">
      <w:pPr>
        <w:pStyle w:val="Heading2"/>
        <w:spacing w:before="280" w:after="12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  <w:t>10.1. OKB'nin Özeti</w:t>
      </w:r>
    </w:p>
    <w:p xmlns:wp14="http://schemas.microsoft.com/office/word/2010/wordml" w:rsidP="05BFBE7D" w14:paraId="71F4485E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Bu Operasyonel Konsept Belgesi; Yapay Zeka Destekli Bütünleşik ERP Sisteminin operasyonel vizyonunu altı temel bölümde kapsamlı biçimde ortaya koymuştur:</w:t>
      </w:r>
    </w:p>
    <w:p xmlns:wp14="http://schemas.microsoft.com/office/word/2010/wordml" w:rsidP="05BFBE7D" w14:paraId="3489D503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Amaç ve Kapsam: Projenin hedefleri, kapsamı ve To-Be vizyonu tanımlanmıştır.</w:t>
      </w:r>
    </w:p>
    <w:p xmlns:wp14="http://schemas.microsoft.com/office/word/2010/wordml" w:rsidP="05BFBE7D" w14:paraId="522ED2FA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Mevcut Durum ve İhtiyaçlar: As-Is sorunlar ve bunlardan doğan ihtiyaçlar karşılaştırmalı biçimde ortaya konulmuştur.</w:t>
      </w:r>
    </w:p>
    <w:p xmlns:wp14="http://schemas.microsoft.com/office/word/2010/wordml" w:rsidP="05BFBE7D" w14:paraId="1373EE8D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Operasyonel Senaryolar: Fatura işleme, CV analizi ve stok uyarısı; adım adım modellenmiştir.</w:t>
      </w:r>
    </w:p>
    <w:p xmlns:wp14="http://schemas.microsoft.com/office/word/2010/wordml" w:rsidP="05BFBE7D" w14:paraId="28C037B3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Kullanıcı Rolleri ve Sorumlulukları: Dört kullanıcı rolü, erişim matrisi ve bireysel sorumluluklar netleştirilmiştir.</w:t>
      </w:r>
    </w:p>
    <w:p xmlns:wp14="http://schemas.microsoft.com/office/word/2010/wordml" w:rsidP="05BFBE7D" w14:paraId="3E4AAD93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Destek ve Bakım Konsepti: Sürüm yönetimi, kullanıcı desteği, yedekleme ve güvenlik izleme tanımlanmıştır.</w:t>
      </w:r>
    </w:p>
    <w:p xmlns:wp14="http://schemas.microsoft.com/office/word/2010/wordml" w:rsidP="05BFBE7D" w14:paraId="34679489" wp14:textId="77777777">
      <w:pPr>
        <w:pStyle w:val="ListParagraph"/>
        <w:numPr>
          <w:ilvl w:val="0"/>
          <w:numId w:val="1"/>
        </w:numPr>
        <w:spacing w:before="60" w:after="60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Sistem Bileşenleri ve Etkileşimler: Beş sistem katmanı ve modül bazlı etkileşim akışları detaylandırılmıştır.</w:t>
      </w:r>
    </w:p>
    <w:p xmlns:wp14="http://schemas.microsoft.com/office/word/2010/wordml" w:rsidP="05BFBE7D" w14:paraId="1299C43A" wp14:textId="77777777">
      <w:pPr>
        <w:spacing w:before="60" w:after="6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5BFBE7D" w14:paraId="0E122100" wp14:textId="77777777">
      <w:pPr>
        <w:pStyle w:val="Heading2"/>
        <w:spacing w:before="280" w:after="12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  <w:t>10.2. Sistemin İşletmeye Beklenen Katkısı</w:t>
      </w:r>
    </w:p>
    <w:p xmlns:wp14="http://schemas.microsoft.com/office/word/2010/wordml" w:rsidP="05BFBE7D" w14:paraId="1F5CDC43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Zaman tasarrufu: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OCR ile fatura girişinde ve AI skoru ile CV değerlendirmede manuel iş yükü azalır.</w:t>
      </w:r>
    </w:p>
    <w:p xmlns:wp14="http://schemas.microsoft.com/office/word/2010/wordml" w:rsidP="05BFBE7D" w14:paraId="2335F042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Hata oranının düşmesi: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Otomatik veri ayıklama; manuel giriş kaynaklı yazım hatalarını minimize eder.</w:t>
      </w:r>
    </w:p>
    <w:p xmlns:wp14="http://schemas.microsoft.com/office/word/2010/wordml" w:rsidP="05BFBE7D" w14:paraId="543AC449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Proaktif karar alma: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Stok tükenme uyarıları reaktif değil proaktif yönetimi mümkün kılar.</w:t>
      </w:r>
    </w:p>
    <w:p xmlns:wp14="http://schemas.microsoft.com/office/word/2010/wordml" w:rsidP="05BFBE7D" w14:paraId="3CAA57B1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Departmanlar arası görünürlük: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Ortak veri katmanı tüm modüllerin verilerini anlık senkronize eder.</w:t>
      </w:r>
    </w:p>
    <w:p xmlns:wp14="http://schemas.microsoft.com/office/word/2010/wordml" w:rsidP="05BFBE7D" w14:paraId="75277AB6" wp14:textId="77777777">
      <w:pPr>
        <w:spacing w:before="80" w:after="8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Ölçeklenebilir altyapı: </w:t>
      </w:r>
      <w:r w:rsidRPr="05BFBE7D" w:rsidR="05BFBE7D">
        <w:rPr>
          <w:rFonts w:ascii="Times New Roman" w:hAnsi="Times New Roman" w:eastAsia="Times New Roman" w:cs="Times New Roman"/>
          <w:sz w:val="24"/>
          <w:szCs w:val="24"/>
          <w:lang w:val="en-US"/>
        </w:rPr>
        <w:t>Modüler mimari sayesinde yeni kullanıcılar ve modüller kolayca entegre edilebilir.</w:t>
      </w:r>
    </w:p>
    <w:p xmlns:wp14="http://schemas.microsoft.com/office/word/2010/wordml" w:rsidP="05BFBE7D" w14:paraId="4DDBEF00" wp14:textId="77777777">
      <w:pPr>
        <w:spacing w:before="60" w:after="6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5BFBE7D" w14:paraId="4C6CD286" wp14:textId="77777777">
      <w:pPr>
        <w:pStyle w:val="Heading2"/>
        <w:spacing w:before="280" w:after="120"/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</w:pPr>
      <w:r w:rsidRPr="05BFBE7D" w:rsidR="05BFBE7D">
        <w:rPr>
          <w:rFonts w:ascii="Times New Roman" w:hAnsi="Times New Roman" w:eastAsia="Times New Roman" w:cs="Times New Roman"/>
          <w:b w:val="1"/>
          <w:bCs w:val="1"/>
          <w:color w:val="1F3864"/>
          <w:sz w:val="24"/>
          <w:szCs w:val="24"/>
          <w:lang w:val="en-US"/>
        </w:rPr>
        <w:t>10.3. Kapanış</w:t>
      </w:r>
    </w:p>
    <w:p w:rsidR="6E0FA7F9" w:rsidP="05BFBE7D" w:rsidRDefault="6E0FA7F9" w14:paraId="61B0D815" w14:textId="6AF50A01">
      <w:pPr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</w:pP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Bu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Operasyonel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Konsept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Belgesi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(OKB),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geliştirilecek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Yapay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Zeka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Destekli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Bütünleşik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ERP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sisteminin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temel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felsefesini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,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çözümlediği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problemleri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ve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hedeflenen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işleyişi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kapsamlı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bir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şekilde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ortaya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koymaktadır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.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Belgede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çizilen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kavramsal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çerçeve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;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projenin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ilerleyen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aşamalarında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hazırlanacak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teknik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gereksinim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(SRS)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ve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mimari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tasarım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(SDD)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dokümanları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ile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yazılım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geliştirme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süreçleri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için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sağlam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,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tutarlı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ve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yol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gösterici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bir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temel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 xml:space="preserve"> 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oluşturmaktadır</w:t>
      </w:r>
      <w:r w:rsidRPr="05BFBE7D" w:rsidR="6E0FA7F9">
        <w:rPr>
          <w:rFonts w:ascii="Times New Roman" w:hAnsi="Times New Roman" w:eastAsia="Times New Roman" w:cs="Times New Roman"/>
          <w:noProof w:val="0"/>
          <w:color w:val="000000"/>
          <w:sz w:val="24"/>
          <w:szCs w:val="24"/>
          <w:lang w:val="en-US"/>
        </w:rPr>
        <w:t>.</w:t>
      </w:r>
    </w:p>
    <w:p w:rsidR="05BFBE7D" w:rsidP="05BFBE7D" w:rsidRDefault="05BFBE7D" w14:paraId="102CEEAC" w14:textId="725C64A9">
      <w:pPr>
        <w:pStyle w:val="Normal"/>
        <w:spacing w:before="80" w:after="80"/>
        <w:rPr>
          <w:rFonts w:ascii="Times New Roman" w:hAnsi="Times New Roman" w:eastAsia="Times New Roman" w:cs="Times New Roman"/>
          <w:sz w:val="24"/>
          <w:szCs w:val="24"/>
        </w:rPr>
      </w:pP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  <w:cols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xmlns:wp14="http://schemas.microsoft.com/office/word/2010/wordml" w:rsidP="05BFBE7D" w14:paraId="513ACCF7" wp14:textId="554B38CD">
    <w:pPr>
      <w:pBdr>
        <w:top w:val="single" w:color="1F3864" w:sz="4" w:space="4"/>
      </w:pBdr>
      <w:spacing w:before="120"/>
      <w:rPr>
        <w:lang w:val="en-US"/>
      </w:rPr>
    </w:pPr>
    <w:r w:rsidRPr="05BFBE7D" w:rsidR="05BFBE7D">
      <w:rPr>
        <w:rFonts w:ascii="Arial" w:hAnsi="Arial" w:eastAsia="Arial" w:cs="Arial"/>
        <w:color w:val="888888"/>
        <w:sz w:val="18"/>
        <w:szCs w:val="18"/>
        <w:lang w:val="en-US"/>
      </w:rPr>
      <w:t xml:space="preserve">     </w:t>
    </w:r>
    <w:r w:rsidRPr="05BFBE7D" w:rsidR="05BFBE7D">
      <w:rPr>
        <w:rFonts w:ascii="Arial" w:hAnsi="Arial" w:eastAsia="Arial" w:cs="Arial"/>
        <w:color w:val="888888"/>
        <w:sz w:val="18"/>
        <w:szCs w:val="18"/>
        <w:lang w:val="en-US"/>
      </w:rPr>
      <w:t>Sayfa</w:t>
    </w:r>
    <w:r w:rsidRPr="05BFBE7D" w:rsidR="05BFBE7D">
      <w:rPr>
        <w:rFonts w:ascii="Arial" w:hAnsi="Arial" w:eastAsia="Arial" w:cs="Arial"/>
        <w:color w:val="888888"/>
        <w:sz w:val="18"/>
        <w:szCs w:val="18"/>
        <w:lang w:val="en-US"/>
      </w:rPr>
      <w:t xml:space="preserve"> </w:t>
    </w:r>
    <w:r w:rsidRPr="05BFBE7D">
      <w:rPr>
        <w:rFonts w:ascii="Arial" w:hAnsi="Arial" w:eastAsia="Arial" w:cs="Arial"/>
        <w:color w:val="888888"/>
        <w:sz w:val="18"/>
        <w:szCs w:val="18"/>
        <w:lang w:val="en-US"/>
      </w:rPr>
      <w:fldChar w:fldCharType="begin"/>
    </w:r>
    <w:r w:rsidRPr="05BFBE7D">
      <w:rPr>
        <w:rFonts w:ascii="Arial" w:hAnsi="Arial" w:eastAsia="Arial" w:cs="Arial"/>
        <w:color w:val="888888"/>
        <w:sz w:val="18"/>
        <w:szCs w:val="18"/>
      </w:rPr>
      <w:instrText xml:space="preserve">PAGE</w:instrText>
    </w:r>
    <w:r w:rsidRPr="05BFBE7D">
      <w:rPr>
        <w:rFonts w:ascii="Arial" w:hAnsi="Arial" w:eastAsia="Arial" w:cs="Arial"/>
        <w:color w:val="888888"/>
        <w:sz w:val="18"/>
        <w:szCs w:val="18"/>
      </w:rPr>
      <w:fldChar w:fldCharType="separate"/>
    </w:r>
    <w:r w:rsidRPr="05BFBE7D">
      <w:rPr>
        <w:rFonts w:ascii="Arial" w:hAnsi="Arial" w:eastAsia="Arial" w:cs="Arial"/>
        <w:color w:val="888888"/>
        <w:sz w:val="18"/>
        <w:szCs w:val="18"/>
        <w:lang w:val="en-US"/>
      </w:rPr>
      <w:fldChar w:fldCharType="end"/>
    </w:r>
    <w:r w:rsidRPr="05BFBE7D" w:rsidR="05BFBE7D">
      <w:rPr>
        <w:rFonts w:ascii="Arial" w:hAnsi="Arial" w:eastAsia="Arial" w:cs="Arial"/>
        <w:color w:val="888888"/>
        <w:sz w:val="18"/>
        <w:szCs w:val="18"/>
        <w:lang w:val="en-US"/>
      </w:rPr>
      <w:t xml:space="preserve"> / </w:t>
    </w:r>
    <w:r w:rsidRPr="05BFBE7D">
      <w:rPr>
        <w:rFonts w:ascii="Arial" w:hAnsi="Arial" w:eastAsia="Arial" w:cs="Arial"/>
        <w:color w:val="888888"/>
        <w:sz w:val="18"/>
        <w:szCs w:val="18"/>
        <w:lang w:val="en-US"/>
      </w:rPr>
      <w:fldChar w:fldCharType="begin"/>
    </w:r>
    <w:r w:rsidRPr="05BFBE7D">
      <w:rPr>
        <w:rFonts w:ascii="Arial" w:hAnsi="Arial" w:eastAsia="Arial" w:cs="Arial"/>
        <w:color w:val="888888"/>
        <w:sz w:val="18"/>
        <w:szCs w:val="18"/>
      </w:rPr>
      <w:instrText xml:space="preserve">NUMPAGES</w:instrText>
    </w:r>
    <w:r w:rsidRPr="05BFBE7D">
      <w:rPr>
        <w:rFonts w:ascii="Arial" w:hAnsi="Arial" w:eastAsia="Arial" w:cs="Arial"/>
        <w:color w:val="888888"/>
        <w:sz w:val="18"/>
        <w:szCs w:val="18"/>
      </w:rPr>
      <w:fldChar w:fldCharType="separate"/>
    </w:r>
    <w:r w:rsidRPr="05BFBE7D">
      <w:rPr>
        <w:rFonts w:ascii="Arial" w:hAnsi="Arial" w:eastAsia="Arial" w:cs="Arial"/>
        <w:color w:val="888888"/>
        <w:sz w:val="18"/>
        <w:szCs w:val="18"/>
        <w:lang w:val="en-US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 xmlns:wp14="http://schemas.microsoft.com/office/word/2010/wordml" w:rsidP="05BFBE7D" w14:paraId="18ADF349" wp14:textId="77777777">
    <w:pPr>
      <w:pBdr>
        <w:bottom w:val="single" w:color="1F3864" w:sz="4" w:space="4"/>
      </w:pBdr>
      <w:spacing w:after="120"/>
    </w:pPr>
    <w:r w:rsidRPr="05BFBE7D" w:rsidR="05BFBE7D">
      <w:rPr>
        <w:rFonts w:ascii="Arial" w:hAnsi="Arial" w:eastAsia="Arial" w:cs="Arial"/>
        <w:color w:val="888888"/>
        <w:sz w:val="18"/>
        <w:szCs w:val="18"/>
        <w:lang w:val="en-US"/>
      </w:rPr>
      <w:t>ERP SİSTEMİ GELİŞTİRME PROJESİ  |  Operasyonel Konsept Belgesi (OKB)  |  Sürüm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6e953184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proofState w:spelling="clean" w:grammar="dirty"/>
  <w:trackRevisions w:val="false"/>
  <w:defaultTabStop w:val="720"/>
  <w:evenAndOddHeaders w:val="false"/>
  <w:compat>
    <w:compatSetting w:val="15" w:name="compatibilityMode" w:uri="http://schemas.microsoft.com/office/word"/>
  </w:compat>
  <w14:docId w14:val="5599CFD5"/>
  <w15:docId w15:val="{B1D555CF-BCE5-47F9-826C-71A127F037EF}"/>
  <w:rsids>
    <w:rsidRoot w:val="05BFBE7D"/>
    <w:rsid w:val="05BFBE7D"/>
    <w:rsid w:val="1DAB5688"/>
    <w:rsid w:val="2B2660DB"/>
    <w:rsid w:val="2C8C1520"/>
    <w:rsid w:val="2C8C1520"/>
    <w:rsid w:val="3B216139"/>
    <w:rsid w:val="42EEF036"/>
    <w:rsid w:val="6673AF76"/>
    <w:rsid w:val="6B1265A9"/>
    <w:rsid w:val="6B48B034"/>
    <w:rsid w:val="6BA04A29"/>
    <w:rsid w:val="6BA04A29"/>
    <w:rsid w:val="6E0FA7F9"/>
    <w:rsid w:val="7A23C8A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Arial" w:hAnsi="Arial" w:eastAsia="Arial" w:cs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0"/>
    <w:basedOn w:val="Normal"/>
    <w:next w:val="Normal"/>
    <w:qFormat/>
    <w:pPr>
      <w:spacing w:before="360" w:after="200"/>
      <w:outlineLvl w:val="0"/>
    </w:pPr>
    <w:rPr>
      <w:rFonts w:ascii="Arial" w:hAnsi="Arial" w:eastAsia="Arial" w:cs="Arial"/>
      <w:b/>
      <w:bCs/>
      <w:color w:val="1F3864"/>
      <w:sz w:val="28"/>
      <w:szCs w:val="28"/>
    </w:rPr>
  </w:style>
  <w:style w:type="paragraph" w:styleId="Heading2">
    <w:name w:val="heading 20"/>
    <w:basedOn w:val="Normal"/>
    <w:next w:val="Normal"/>
    <w:qFormat/>
    <w:pPr>
      <w:spacing w:before="280" w:after="120"/>
      <w:outlineLvl w:val="1"/>
    </w:pPr>
    <w:rPr>
      <w:rFonts w:ascii="Arial" w:hAnsi="Arial" w:eastAsia="Arial" w:cs="Arial"/>
      <w:b/>
      <w:bCs/>
      <w:color w:val="1F3864"/>
      <w:sz w:val="24"/>
      <w:szCs w:val="24"/>
    </w:rPr>
  </w:style>
  <w:style w:type="paragraph" w:styleId="Heading3">
    <w:name w:val="heading 30"/>
    <w:basedOn w:val="Normal"/>
    <w:next w:val="Normal"/>
    <w:qFormat/>
    <w:pPr>
      <w:spacing w:before="200" w:after="100"/>
      <w:outlineLvl w:val="2"/>
    </w:pPr>
    <w:rPr>
      <w:rFonts w:ascii="Arial" w:hAnsi="Arial" w:eastAsia="Arial" w:cs="Arial"/>
      <w:b/>
      <w:bCs/>
      <w:color w:val="2E5496"/>
      <w:sz w:val="22"/>
      <w:szCs w:val="22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settings" Target="settings.xml" Id="rId5" /><Relationship Type="http://schemas.openxmlformats.org/officeDocument/2006/relationships/header" Target="header1.xml" Id="rId7" /><Relationship Type="http://schemas.openxmlformats.org/officeDocument/2006/relationships/footer" Target="footer1.xml" Id="rId8" /><Relationship Type="http://schemas.openxmlformats.org/officeDocument/2006/relationships/fontTable" Target="fontTable.xml" Id="rId9" 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ASLI SENA MERCİMEK</lastModifiedBy>
  <revision>2</revision>
  <dcterms:created xsi:type="dcterms:W3CDTF">2026-05-01T18:33:59.0090000Z</dcterms:created>
  <dcterms:modified xsi:type="dcterms:W3CDTF">2026-05-01T19:52:00.4945651Z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