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rsidP="3A7D086B" w14:paraId="672A6659" wp14:textId="77777777">
      <w:pPr>
        <w:spacing w:before="2200" w:after="0"/>
        <w:rPr>
          <w:sz w:val="24"/>
          <w:szCs w:val="24"/>
        </w:rPr>
      </w:pPr>
    </w:p>
    <w:p xmlns:wp14="http://schemas.microsoft.com/office/word/2010/wordml" w:rsidP="3A7D086B" w14:paraId="03223772" wp14:textId="77777777">
      <w:pPr>
        <w:spacing w:before="0" w:after="120"/>
        <w:jc w:val="center"/>
        <w:rPr>
          <w:rFonts w:ascii="Times New Roman" w:hAnsi="Times New Roman" w:eastAsia="Times New Roman" w:cs="Times New Roman"/>
          <w:b w:val="1"/>
          <w:bCs w:val="1"/>
          <w:color w:val="1F3864"/>
          <w:sz w:val="24"/>
          <w:szCs w:val="24"/>
        </w:rPr>
      </w:pPr>
      <w:r w:rsidRPr="3A7D086B" w:rsidR="3A7D086B">
        <w:rPr>
          <w:rFonts w:ascii="Times New Roman" w:hAnsi="Times New Roman" w:eastAsia="Times New Roman" w:cs="Times New Roman"/>
          <w:b w:val="1"/>
          <w:bCs w:val="1"/>
          <w:color w:val="1F3864"/>
          <w:sz w:val="24"/>
          <w:szCs w:val="24"/>
        </w:rPr>
        <w:t>YAZILIM MÜHENDİSLİĞİ DÖNEMİ PROJESİ</w:t>
      </w:r>
    </w:p>
    <w:p xmlns:wp14="http://schemas.microsoft.com/office/word/2010/wordml" w:rsidP="3A7D086B" w14:paraId="10E887E8" wp14:textId="77777777">
      <w:pPr>
        <w:spacing w:before="0" w:after="400"/>
        <w:jc w:val="center"/>
        <w:rPr>
          <w:rFonts w:ascii="Times New Roman" w:hAnsi="Times New Roman" w:eastAsia="Times New Roman" w:cs="Times New Roman"/>
          <w:b w:val="1"/>
          <w:bCs w:val="1"/>
          <w:color w:val="1F3864"/>
          <w:sz w:val="24"/>
          <w:szCs w:val="24"/>
        </w:rPr>
      </w:pPr>
      <w:r w:rsidRPr="3A7D086B" w:rsidR="3A7D086B">
        <w:rPr>
          <w:rFonts w:ascii="Times New Roman" w:hAnsi="Times New Roman" w:eastAsia="Times New Roman" w:cs="Times New Roman"/>
          <w:b w:val="1"/>
          <w:bCs w:val="1"/>
          <w:color w:val="1F3864"/>
          <w:sz w:val="24"/>
          <w:szCs w:val="24"/>
        </w:rPr>
        <w:t>PROJE TANITIM BELGESİ (PTD)</w:t>
      </w:r>
    </w:p>
    <w:tbl>
      <w:tblPr>
        <w:tblW w:w="9386" w:type="dxa"/>
        <w:tblBorders>
          <w:top w:val="single" w:color="auto" w:sz="4"/>
          <w:left w:val="single" w:color="auto" w:sz="4"/>
          <w:bottom w:val="single" w:color="auto" w:sz="4"/>
          <w:right w:val="single" w:color="auto" w:sz="4"/>
          <w:insideH w:val="single" w:color="auto" w:sz="4"/>
          <w:insideV w:val="single" w:color="auto" w:sz="4"/>
        </w:tblBorders>
      </w:tblPr>
      <w:tblGrid>
        <w:gridCol w:w="2600"/>
        <w:gridCol w:w="6786"/>
      </w:tblGrid>
      <w:tr xmlns:wp14="http://schemas.microsoft.com/office/word/2010/wordml" w:rsidTr="3A7D086B" w14:paraId="3F770966" wp14:textId="77777777">
        <w:tc>
          <w:tcPr>
            <w:tcW w:w="2600" w:type="dxa"/>
            <w:tcBorders>
              <w:top w:val="single" w:color="CCCCCC" w:sz="1"/>
              <w:left w:val="single" w:color="CCCCCC" w:sz="1"/>
              <w:bottom w:val="single" w:color="CCCCCC" w:sz="1"/>
              <w:right w:val="single" w:color="CCCCCC" w:sz="1"/>
            </w:tcBorders>
            <w:shd w:val="clear" w:color="auto" w:fill="1F3864"/>
            <w:tcMar>
              <w:top w:w="90" w:type="dxa"/>
              <w:left w:w="160" w:type="dxa"/>
              <w:bottom w:w="90" w:type="dxa"/>
              <w:right w:w="160" w:type="dxa"/>
            </w:tcMar>
            <w:vAlign w:val="center"/>
          </w:tcPr>
          <w:p w:rsidP="3A7D086B" w14:paraId="5DBCCD1D" wp14:textId="77777777">
            <w:pPr>
              <w:jc w:val="right"/>
              <w:rPr>
                <w:rFonts w:ascii="Times New Roman" w:hAnsi="Times New Roman" w:eastAsia="Times New Roman" w:cs="Times New Roman"/>
                <w:b w:val="1"/>
                <w:bCs w:val="1"/>
                <w:i w:val="0"/>
                <w:iCs w:val="0"/>
                <w:color w:val="FFFFFF"/>
                <w:sz w:val="24"/>
                <w:szCs w:val="24"/>
                <w:lang w:val="en-US"/>
              </w:rPr>
            </w:pPr>
            <w:r w:rsidRPr="3A7D086B" w:rsidR="3A7D086B">
              <w:rPr>
                <w:rFonts w:ascii="Times New Roman" w:hAnsi="Times New Roman" w:eastAsia="Times New Roman" w:cs="Times New Roman"/>
                <w:b w:val="1"/>
                <w:bCs w:val="1"/>
                <w:i w:val="0"/>
                <w:iCs w:val="0"/>
                <w:color w:val="FFFFFF"/>
                <w:sz w:val="24"/>
                <w:szCs w:val="24"/>
                <w:lang w:val="en-US"/>
              </w:rPr>
              <w:t xml:space="preserve">Proje </w:t>
            </w:r>
            <w:r w:rsidRPr="3A7D086B" w:rsidR="3A7D086B">
              <w:rPr>
                <w:rFonts w:ascii="Times New Roman" w:hAnsi="Times New Roman" w:eastAsia="Times New Roman" w:cs="Times New Roman"/>
                <w:b w:val="1"/>
                <w:bCs w:val="1"/>
                <w:i w:val="0"/>
                <w:iCs w:val="0"/>
                <w:color w:val="FFFFFF"/>
                <w:sz w:val="24"/>
                <w:szCs w:val="24"/>
                <w:lang w:val="en-US"/>
              </w:rPr>
              <w:t>Ad</w:t>
            </w:r>
            <w:r w:rsidRPr="3A7D086B" w:rsidR="3A7D086B">
              <w:rPr>
                <w:rFonts w:ascii="Times New Roman" w:hAnsi="Times New Roman" w:eastAsia="Times New Roman" w:cs="Times New Roman"/>
                <w:b w:val="1"/>
                <w:bCs w:val="1"/>
                <w:i w:val="0"/>
                <w:iCs w:val="0"/>
                <w:color w:val="FFFFFF"/>
                <w:sz w:val="24"/>
                <w:szCs w:val="24"/>
                <w:lang w:val="en-US"/>
              </w:rPr>
              <w:t>ı</w:t>
            </w:r>
          </w:p>
        </w:tc>
        <w:tc>
          <w:tcPr>
            <w:tcW w:w="6786" w:type="dxa"/>
            <w:tcBorders>
              <w:top w:val="single" w:color="CCCCCC" w:sz="1"/>
              <w:left w:val="single" w:color="CCCCCC" w:sz="1"/>
              <w:bottom w:val="single" w:color="CCCCCC" w:sz="1"/>
              <w:right w:val="single" w:color="CCCCCC" w:sz="1"/>
            </w:tcBorders>
            <w:shd w:val="clear" w:color="auto" w:fill="D6E4F7"/>
            <w:tcMar>
              <w:top w:w="90" w:type="dxa"/>
              <w:left w:w="160" w:type="dxa"/>
              <w:bottom w:w="90" w:type="dxa"/>
              <w:right w:w="160" w:type="dxa"/>
            </w:tcMar>
            <w:vAlign w:val="center"/>
          </w:tcPr>
          <w:p w:rsidP="3A7D086B" w14:paraId="1AB16190" wp14:textId="0A2B1E5E">
            <w:pPr>
              <w:spacing w:before="0" w:after="60"/>
              <w:rPr>
                <w:rFonts w:ascii="Times New Roman" w:hAnsi="Times New Roman" w:eastAsia="Times New Roman" w:cs="Times New Roman"/>
                <w:b w:val="1"/>
                <w:bCs w:val="1"/>
                <w:color w:val="1A1A2E"/>
                <w:sz w:val="24"/>
                <w:szCs w:val="24"/>
              </w:rPr>
            </w:pPr>
            <w:r w:rsidRPr="3A7D086B" w:rsidR="3A7D086B">
              <w:rPr>
                <w:rFonts w:ascii="Times New Roman" w:hAnsi="Times New Roman" w:eastAsia="Times New Roman" w:cs="Times New Roman"/>
                <w:b w:val="1"/>
                <w:bCs w:val="1"/>
                <w:color w:val="1A1A2E"/>
                <w:sz w:val="24"/>
                <w:szCs w:val="24"/>
              </w:rPr>
              <w:t>ERP SİSTEMİ GELİŞTİRME PROJESİ</w:t>
            </w:r>
          </w:p>
          <w:p w:rsidP="3A7D086B" w14:paraId="5BF1CD3D" wp14:textId="77777777">
            <w:pPr>
              <w:spacing w:before="0" w:after="0"/>
              <w:rPr>
                <w:rFonts w:ascii="Times New Roman" w:hAnsi="Times New Roman" w:eastAsia="Times New Roman" w:cs="Times New Roman"/>
                <w:color w:val="1A1A2E"/>
                <w:sz w:val="24"/>
                <w:szCs w:val="24"/>
                <w:lang w:val="en-US"/>
              </w:rPr>
            </w:pPr>
            <w:r w:rsidRPr="3A7D086B" w:rsidR="3A7D086B">
              <w:rPr>
                <w:rFonts w:ascii="Times New Roman" w:hAnsi="Times New Roman" w:eastAsia="Times New Roman" w:cs="Times New Roman"/>
                <w:color w:val="1A1A2E"/>
                <w:sz w:val="24"/>
                <w:szCs w:val="24"/>
                <w:lang w:val="en-US"/>
              </w:rPr>
              <w:t>Yapay Zeka Destekli Bütünleşik Kurumsal Kaynak Planlama</w:t>
            </w:r>
          </w:p>
        </w:tc>
      </w:tr>
      <w:tr xmlns:wp14="http://schemas.microsoft.com/office/word/2010/wordml" w:rsidTr="3A7D086B" w14:paraId="22E62C8C" wp14:textId="77777777">
        <w:tc>
          <w:tcPr>
            <w:tcW w:w="2600" w:type="dxa"/>
            <w:tcBorders>
              <w:top w:val="single" w:color="CCCCCC" w:sz="1"/>
              <w:left w:val="single" w:color="CCCCCC" w:sz="1"/>
              <w:bottom w:val="single" w:color="CCCCCC" w:sz="1"/>
              <w:right w:val="single" w:color="CCCCCC" w:sz="1"/>
            </w:tcBorders>
            <w:shd w:val="clear" w:color="auto" w:fill="1F3864"/>
            <w:tcMar>
              <w:top w:w="90" w:type="dxa"/>
              <w:left w:w="160" w:type="dxa"/>
              <w:bottom w:w="90" w:type="dxa"/>
              <w:right w:w="160" w:type="dxa"/>
            </w:tcMar>
            <w:vAlign w:val="center"/>
          </w:tcPr>
          <w:p w:rsidP="3A7D086B" w14:paraId="61C5728F" wp14:textId="77777777">
            <w:pPr>
              <w:jc w:val="right"/>
              <w:rPr>
                <w:rFonts w:ascii="Times New Roman" w:hAnsi="Times New Roman" w:eastAsia="Times New Roman" w:cs="Times New Roman"/>
                <w:b w:val="1"/>
                <w:bCs w:val="1"/>
                <w:i w:val="0"/>
                <w:iCs w:val="0"/>
                <w:color w:val="FFFFFF"/>
                <w:sz w:val="24"/>
                <w:szCs w:val="24"/>
                <w:lang w:val="en-US"/>
              </w:rPr>
            </w:pPr>
            <w:r w:rsidRPr="3A7D086B" w:rsidR="3A7D086B">
              <w:rPr>
                <w:rFonts w:ascii="Times New Roman" w:hAnsi="Times New Roman" w:eastAsia="Times New Roman" w:cs="Times New Roman"/>
                <w:b w:val="1"/>
                <w:bCs w:val="1"/>
                <w:i w:val="0"/>
                <w:iCs w:val="0"/>
                <w:color w:val="FFFFFF"/>
                <w:sz w:val="24"/>
                <w:szCs w:val="24"/>
                <w:lang w:val="en-US"/>
              </w:rPr>
              <w:t>Doküman Türü</w:t>
            </w:r>
          </w:p>
        </w:tc>
        <w:tc>
          <w:tcPr>
            <w:tcW w:w="6786" w:type="dxa"/>
            <w:tcBorders>
              <w:top w:val="single" w:color="CCCCCC" w:sz="1"/>
              <w:left w:val="single" w:color="CCCCCC" w:sz="1"/>
              <w:bottom w:val="single" w:color="CCCCCC" w:sz="1"/>
              <w:right w:val="single" w:color="CCCCCC" w:sz="1"/>
            </w:tcBorders>
            <w:shd w:val="clear" w:color="auto" w:fill="D6E4F7"/>
            <w:tcMar>
              <w:top w:w="90" w:type="dxa"/>
              <w:left w:w="160" w:type="dxa"/>
              <w:bottom w:w="90" w:type="dxa"/>
              <w:right w:w="160" w:type="dxa"/>
            </w:tcMar>
            <w:vAlign w:val="center"/>
          </w:tcPr>
          <w:p w:rsidP="3A7D086B" w14:paraId="44B3EB84" wp14:textId="77777777">
            <w:pPr>
              <w:rPr>
                <w:rFonts w:ascii="Times New Roman" w:hAnsi="Times New Roman" w:eastAsia="Times New Roman" w:cs="Times New Roman"/>
                <w:color w:val="1A1A2E"/>
                <w:sz w:val="24"/>
                <w:szCs w:val="24"/>
                <w:lang w:val="en-US"/>
              </w:rPr>
            </w:pPr>
            <w:r w:rsidRPr="3A7D086B" w:rsidR="3A7D086B">
              <w:rPr>
                <w:rFonts w:ascii="Times New Roman" w:hAnsi="Times New Roman" w:eastAsia="Times New Roman" w:cs="Times New Roman"/>
                <w:color w:val="1A1A2E"/>
                <w:sz w:val="24"/>
                <w:szCs w:val="24"/>
                <w:lang w:val="en-US"/>
              </w:rPr>
              <w:t>Doküman 01 — Proje Tanıtım Belgesi (PTD)</w:t>
            </w:r>
          </w:p>
        </w:tc>
      </w:tr>
      <w:tr xmlns:wp14="http://schemas.microsoft.com/office/word/2010/wordml" w:rsidTr="3A7D086B" w14:paraId="6B630F31" wp14:textId="77777777">
        <w:tc>
          <w:tcPr>
            <w:tcW w:w="2600" w:type="dxa"/>
            <w:tcBorders>
              <w:top w:val="single" w:color="CCCCCC" w:sz="1"/>
              <w:left w:val="single" w:color="CCCCCC" w:sz="1"/>
              <w:bottom w:val="single" w:color="CCCCCC" w:sz="1"/>
              <w:right w:val="single" w:color="CCCCCC" w:sz="1"/>
            </w:tcBorders>
            <w:shd w:val="clear" w:color="auto" w:fill="1F3864"/>
            <w:tcMar>
              <w:top w:w="90" w:type="dxa"/>
              <w:left w:w="160" w:type="dxa"/>
              <w:bottom w:w="90" w:type="dxa"/>
              <w:right w:w="160" w:type="dxa"/>
            </w:tcMar>
            <w:vAlign w:val="center"/>
          </w:tcPr>
          <w:p w:rsidP="3A7D086B" w14:paraId="09878391" wp14:textId="77777777">
            <w:pPr>
              <w:jc w:val="right"/>
              <w:rPr>
                <w:rFonts w:ascii="Times New Roman" w:hAnsi="Times New Roman" w:eastAsia="Times New Roman" w:cs="Times New Roman"/>
                <w:b w:val="1"/>
                <w:bCs w:val="1"/>
                <w:i w:val="0"/>
                <w:iCs w:val="0"/>
                <w:color w:val="FFFFFF"/>
                <w:sz w:val="24"/>
                <w:szCs w:val="24"/>
                <w:lang w:val="en-US"/>
              </w:rPr>
            </w:pPr>
            <w:r w:rsidRPr="3A7D086B" w:rsidR="3A7D086B">
              <w:rPr>
                <w:rFonts w:ascii="Times New Roman" w:hAnsi="Times New Roman" w:eastAsia="Times New Roman" w:cs="Times New Roman"/>
                <w:b w:val="1"/>
                <w:bCs w:val="1"/>
                <w:i w:val="0"/>
                <w:iCs w:val="0"/>
                <w:color w:val="FFFFFF"/>
                <w:sz w:val="24"/>
                <w:szCs w:val="24"/>
                <w:lang w:val="en-US"/>
              </w:rPr>
              <w:t>Hazırlayan</w:t>
            </w:r>
          </w:p>
        </w:tc>
        <w:tc>
          <w:tcPr>
            <w:tcW w:w="6786" w:type="dxa"/>
            <w:tcBorders>
              <w:top w:val="single" w:color="CCCCCC" w:sz="1"/>
              <w:left w:val="single" w:color="CCCCCC" w:sz="1"/>
              <w:bottom w:val="single" w:color="CCCCCC" w:sz="1"/>
              <w:right w:val="single" w:color="CCCCCC" w:sz="1"/>
            </w:tcBorders>
            <w:shd w:val="clear" w:color="auto" w:fill="D6E4F7"/>
            <w:tcMar>
              <w:top w:w="90" w:type="dxa"/>
              <w:left w:w="160" w:type="dxa"/>
              <w:bottom w:w="90" w:type="dxa"/>
              <w:right w:w="160" w:type="dxa"/>
            </w:tcMar>
            <w:vAlign w:val="center"/>
          </w:tcPr>
          <w:p w:rsidP="3A7D086B" w14:paraId="2E7D228C" wp14:textId="77777777">
            <w:pPr>
              <w:rPr>
                <w:rFonts w:ascii="Times New Roman" w:hAnsi="Times New Roman" w:eastAsia="Times New Roman" w:cs="Times New Roman"/>
                <w:color w:val="1A1A2E"/>
                <w:sz w:val="24"/>
                <w:szCs w:val="24"/>
                <w:lang w:val="en-US"/>
              </w:rPr>
            </w:pPr>
            <w:r w:rsidRPr="3A7D086B" w:rsidR="3A7D086B">
              <w:rPr>
                <w:rFonts w:ascii="Times New Roman" w:hAnsi="Times New Roman" w:eastAsia="Times New Roman" w:cs="Times New Roman"/>
                <w:color w:val="1A1A2E"/>
                <w:sz w:val="24"/>
                <w:szCs w:val="24"/>
                <w:lang w:val="en-US"/>
              </w:rPr>
              <w:t>Aslı Sena Mercimek</w:t>
            </w:r>
          </w:p>
        </w:tc>
      </w:tr>
      <w:tr xmlns:wp14="http://schemas.microsoft.com/office/word/2010/wordml" w:rsidTr="3A7D086B" w14:paraId="04FCC419" wp14:textId="77777777">
        <w:tc>
          <w:tcPr>
            <w:tcW w:w="2600" w:type="dxa"/>
            <w:tcBorders>
              <w:top w:val="single" w:color="CCCCCC" w:sz="1"/>
              <w:left w:val="single" w:color="CCCCCC" w:sz="1"/>
              <w:bottom w:val="single" w:color="CCCCCC" w:sz="1"/>
              <w:right w:val="single" w:color="CCCCCC" w:sz="1"/>
            </w:tcBorders>
            <w:shd w:val="clear" w:color="auto" w:fill="1F3864"/>
            <w:tcMar>
              <w:top w:w="90" w:type="dxa"/>
              <w:left w:w="160" w:type="dxa"/>
              <w:bottom w:w="90" w:type="dxa"/>
              <w:right w:w="160" w:type="dxa"/>
            </w:tcMar>
            <w:vAlign w:val="center"/>
          </w:tcPr>
          <w:p w:rsidP="3A7D086B" w14:paraId="460AC78E" wp14:textId="77777777">
            <w:pPr>
              <w:jc w:val="right"/>
              <w:rPr>
                <w:rFonts w:ascii="Times New Roman" w:hAnsi="Times New Roman" w:eastAsia="Times New Roman" w:cs="Times New Roman"/>
                <w:b w:val="1"/>
                <w:bCs w:val="1"/>
                <w:i w:val="0"/>
                <w:iCs w:val="0"/>
                <w:color w:val="FFFFFF"/>
                <w:sz w:val="24"/>
                <w:szCs w:val="24"/>
              </w:rPr>
            </w:pPr>
            <w:r w:rsidRPr="3A7D086B" w:rsidR="3A7D086B">
              <w:rPr>
                <w:rFonts w:ascii="Times New Roman" w:hAnsi="Times New Roman" w:eastAsia="Times New Roman" w:cs="Times New Roman"/>
                <w:b w:val="1"/>
                <w:bCs w:val="1"/>
                <w:i w:val="0"/>
                <w:iCs w:val="0"/>
                <w:color w:val="FFFFFF"/>
                <w:sz w:val="24"/>
                <w:szCs w:val="24"/>
              </w:rPr>
              <w:t>Rol</w:t>
            </w:r>
          </w:p>
        </w:tc>
        <w:tc>
          <w:tcPr>
            <w:tcW w:w="6786" w:type="dxa"/>
            <w:tcBorders>
              <w:top w:val="single" w:color="CCCCCC" w:sz="1"/>
              <w:left w:val="single" w:color="CCCCCC" w:sz="1"/>
              <w:bottom w:val="single" w:color="CCCCCC" w:sz="1"/>
              <w:right w:val="single" w:color="CCCCCC" w:sz="1"/>
            </w:tcBorders>
            <w:shd w:val="clear" w:color="auto" w:fill="D6E4F7"/>
            <w:tcMar>
              <w:top w:w="90" w:type="dxa"/>
              <w:left w:w="160" w:type="dxa"/>
              <w:bottom w:w="90" w:type="dxa"/>
              <w:right w:w="160" w:type="dxa"/>
            </w:tcMar>
            <w:vAlign w:val="center"/>
          </w:tcPr>
          <w:p w:rsidP="3A7D086B" w14:paraId="044ECE45" wp14:textId="77777777">
            <w:pPr>
              <w:rPr>
                <w:rFonts w:ascii="Times New Roman" w:hAnsi="Times New Roman" w:eastAsia="Times New Roman" w:cs="Times New Roman"/>
                <w:color w:val="1A1A2E"/>
                <w:sz w:val="24"/>
                <w:szCs w:val="24"/>
                <w:lang w:val="en-US"/>
              </w:rPr>
            </w:pPr>
            <w:r w:rsidRPr="3A7D086B" w:rsidR="3A7D086B">
              <w:rPr>
                <w:rFonts w:ascii="Times New Roman" w:hAnsi="Times New Roman" w:eastAsia="Times New Roman" w:cs="Times New Roman"/>
                <w:color w:val="1A1A2E"/>
                <w:sz w:val="24"/>
                <w:szCs w:val="24"/>
                <w:lang w:val="en-US"/>
              </w:rPr>
              <w:t>İhtiyaç Sahibi Makam (KOBİ Yönetimi)</w:t>
            </w:r>
          </w:p>
        </w:tc>
      </w:tr>
      <w:tr xmlns:wp14="http://schemas.microsoft.com/office/word/2010/wordml" w:rsidTr="3A7D086B" w14:paraId="4A65E687" wp14:textId="77777777">
        <w:tc>
          <w:tcPr>
            <w:tcW w:w="2600" w:type="dxa"/>
            <w:tcBorders>
              <w:top w:val="single" w:color="CCCCCC" w:sz="1"/>
              <w:left w:val="single" w:color="CCCCCC" w:sz="1"/>
              <w:bottom w:val="single" w:color="CCCCCC" w:sz="1"/>
              <w:right w:val="single" w:color="CCCCCC" w:sz="1"/>
            </w:tcBorders>
            <w:shd w:val="clear" w:color="auto" w:fill="1F3864"/>
            <w:tcMar>
              <w:top w:w="90" w:type="dxa"/>
              <w:left w:w="160" w:type="dxa"/>
              <w:bottom w:w="90" w:type="dxa"/>
              <w:right w:w="160" w:type="dxa"/>
            </w:tcMar>
            <w:vAlign w:val="center"/>
          </w:tcPr>
          <w:p w:rsidP="3A7D086B" w14:paraId="32409E69" wp14:textId="77777777">
            <w:pPr>
              <w:jc w:val="right"/>
              <w:rPr>
                <w:rFonts w:ascii="Times New Roman" w:hAnsi="Times New Roman" w:eastAsia="Times New Roman" w:cs="Times New Roman"/>
                <w:b w:val="1"/>
                <w:bCs w:val="1"/>
                <w:i w:val="1"/>
                <w:iCs w:val="1"/>
                <w:color w:val="FFFFFF"/>
                <w:sz w:val="24"/>
                <w:szCs w:val="24"/>
                <w:lang w:val="en-US"/>
              </w:rPr>
            </w:pPr>
            <w:r w:rsidRPr="3A7D086B" w:rsidR="3A7D086B">
              <w:rPr>
                <w:rFonts w:ascii="Times New Roman" w:hAnsi="Times New Roman" w:eastAsia="Times New Roman" w:cs="Times New Roman"/>
                <w:b w:val="1"/>
                <w:bCs w:val="1"/>
                <w:i w:val="1"/>
                <w:iCs w:val="1"/>
                <w:color w:val="FFFFFF"/>
                <w:sz w:val="24"/>
                <w:szCs w:val="24"/>
                <w:lang w:val="en-US"/>
              </w:rPr>
              <w:t>Sürüm</w:t>
            </w:r>
          </w:p>
        </w:tc>
        <w:tc>
          <w:tcPr>
            <w:tcW w:w="6786" w:type="dxa"/>
            <w:tcBorders>
              <w:top w:val="single" w:color="CCCCCC" w:sz="1"/>
              <w:left w:val="single" w:color="CCCCCC" w:sz="1"/>
              <w:bottom w:val="single" w:color="CCCCCC" w:sz="1"/>
              <w:right w:val="single" w:color="CCCCCC" w:sz="1"/>
            </w:tcBorders>
            <w:shd w:val="clear" w:color="auto" w:fill="D6E4F7"/>
            <w:tcMar>
              <w:top w:w="90" w:type="dxa"/>
              <w:left w:w="160" w:type="dxa"/>
              <w:bottom w:w="90" w:type="dxa"/>
              <w:right w:w="160" w:type="dxa"/>
            </w:tcMar>
            <w:vAlign w:val="center"/>
          </w:tcPr>
          <w:p w:rsidP="3A7D086B" w14:paraId="4B3AA50C" wp14:textId="77777777">
            <w:pPr>
              <w:rPr>
                <w:rFonts w:ascii="Times New Roman" w:hAnsi="Times New Roman" w:eastAsia="Times New Roman" w:cs="Times New Roman"/>
                <w:color w:val="1A1A2E"/>
                <w:sz w:val="24"/>
                <w:szCs w:val="24"/>
              </w:rPr>
            </w:pPr>
            <w:r w:rsidRPr="3A7D086B" w:rsidR="3A7D086B">
              <w:rPr>
                <w:rFonts w:ascii="Times New Roman" w:hAnsi="Times New Roman" w:eastAsia="Times New Roman" w:cs="Times New Roman"/>
                <w:color w:val="1A1A2E"/>
                <w:sz w:val="24"/>
                <w:szCs w:val="24"/>
              </w:rPr>
              <w:t>1.0</w:t>
            </w:r>
          </w:p>
        </w:tc>
      </w:tr>
      <w:tr xmlns:wp14="http://schemas.microsoft.com/office/word/2010/wordml" w:rsidTr="3A7D086B" w14:paraId="798119F2" wp14:textId="77777777">
        <w:tc>
          <w:tcPr>
            <w:tcW w:w="2600" w:type="dxa"/>
            <w:tcBorders>
              <w:top w:val="single" w:color="CCCCCC" w:sz="1"/>
              <w:left w:val="single" w:color="CCCCCC" w:sz="1"/>
              <w:bottom w:val="single" w:color="CCCCCC" w:sz="1"/>
              <w:right w:val="single" w:color="CCCCCC" w:sz="1"/>
            </w:tcBorders>
            <w:shd w:val="clear" w:color="auto" w:fill="1F3864"/>
            <w:tcMar>
              <w:top w:w="90" w:type="dxa"/>
              <w:left w:w="160" w:type="dxa"/>
              <w:bottom w:w="90" w:type="dxa"/>
              <w:right w:w="160" w:type="dxa"/>
            </w:tcMar>
            <w:vAlign w:val="center"/>
          </w:tcPr>
          <w:p w:rsidP="3A7D086B" w14:paraId="4F7ACFEA" wp14:textId="77777777">
            <w:pPr>
              <w:jc w:val="right"/>
              <w:rPr>
                <w:rFonts w:ascii="Times New Roman" w:hAnsi="Times New Roman" w:eastAsia="Times New Roman" w:cs="Times New Roman"/>
                <w:b w:val="1"/>
                <w:bCs w:val="1"/>
                <w:i w:val="0"/>
                <w:iCs w:val="0"/>
                <w:color w:val="FFFFFF"/>
                <w:sz w:val="24"/>
                <w:szCs w:val="24"/>
              </w:rPr>
            </w:pPr>
            <w:r w:rsidRPr="3A7D086B" w:rsidR="3A7D086B">
              <w:rPr>
                <w:rFonts w:ascii="Times New Roman" w:hAnsi="Times New Roman" w:eastAsia="Times New Roman" w:cs="Times New Roman"/>
                <w:b w:val="1"/>
                <w:bCs w:val="1"/>
                <w:i w:val="0"/>
                <w:iCs w:val="0"/>
                <w:color w:val="FFFFFF"/>
                <w:sz w:val="24"/>
                <w:szCs w:val="24"/>
              </w:rPr>
              <w:t>Tarih</w:t>
            </w:r>
          </w:p>
        </w:tc>
        <w:tc>
          <w:tcPr>
            <w:tcW w:w="6786" w:type="dxa"/>
            <w:tcBorders>
              <w:top w:val="single" w:color="CCCCCC" w:sz="1"/>
              <w:left w:val="single" w:color="CCCCCC" w:sz="1"/>
              <w:bottom w:val="single" w:color="CCCCCC" w:sz="1"/>
              <w:right w:val="single" w:color="CCCCCC" w:sz="1"/>
            </w:tcBorders>
            <w:shd w:val="clear" w:color="auto" w:fill="D6E4F7"/>
            <w:tcMar>
              <w:top w:w="90" w:type="dxa"/>
              <w:left w:w="160" w:type="dxa"/>
              <w:bottom w:w="90" w:type="dxa"/>
              <w:right w:w="160" w:type="dxa"/>
            </w:tcMar>
            <w:vAlign w:val="center"/>
          </w:tcPr>
          <w:p w:rsidP="3A7D086B" w14:paraId="57C0A97D" wp14:textId="77777777">
            <w:pPr>
              <w:rPr>
                <w:rFonts w:ascii="Times New Roman" w:hAnsi="Times New Roman" w:eastAsia="Times New Roman" w:cs="Times New Roman"/>
                <w:color w:val="1A1A2E"/>
                <w:sz w:val="24"/>
                <w:szCs w:val="24"/>
              </w:rPr>
            </w:pPr>
            <w:r w:rsidRPr="3A7D086B" w:rsidR="3A7D086B">
              <w:rPr>
                <w:rFonts w:ascii="Times New Roman" w:hAnsi="Times New Roman" w:eastAsia="Times New Roman" w:cs="Times New Roman"/>
                <w:color w:val="1A1A2E"/>
                <w:sz w:val="24"/>
                <w:szCs w:val="24"/>
              </w:rPr>
              <w:t>Nisan 2025</w:t>
            </w:r>
          </w:p>
        </w:tc>
      </w:tr>
    </w:tbl>
    <w:p xmlns:wp14="http://schemas.microsoft.com/office/word/2010/wordml" w:rsidP="3A7D086B" w14:paraId="0A37501D" wp14:textId="77777777">
      <w:pPr>
        <w:rPr>
          <w:sz w:val="24"/>
          <w:szCs w:val="24"/>
        </w:rPr>
      </w:pPr>
      <w:r w:rsidRPr="3A7D086B">
        <w:rPr>
          <w:sz w:val="24"/>
          <w:szCs w:val="24"/>
        </w:rPr>
        <w:br w:type="page"/>
      </w:r>
    </w:p>
    <w:p w:rsidR="77E9B935" w:rsidP="3A7D086B" w:rsidRDefault="77E9B935" w14:paraId="6BE45959" w14:textId="665986FC">
      <w:pPr>
        <w:pStyle w:val="Heading1"/>
        <w:spacing w:before="280" w:after="100"/>
        <w:rPr>
          <w:rFonts w:ascii="Times New Roman" w:hAnsi="Times New Roman" w:eastAsia="Times New Roman" w:cs="Times New Roman"/>
          <w:b w:val="1"/>
          <w:bCs w:val="1"/>
          <w:noProof w:val="0"/>
          <w:color w:val="1F3864"/>
          <w:sz w:val="24"/>
          <w:szCs w:val="24"/>
          <w:lang w:val="en-US"/>
        </w:rPr>
      </w:pPr>
      <w:r w:rsidRPr="3A7D086B" w:rsidR="77E9B935">
        <w:rPr>
          <w:rFonts w:ascii="Times New Roman" w:hAnsi="Times New Roman" w:eastAsia="Times New Roman" w:cs="Times New Roman"/>
          <w:b w:val="1"/>
          <w:bCs w:val="1"/>
          <w:noProof w:val="0"/>
          <w:color w:val="1F3864"/>
          <w:sz w:val="24"/>
          <w:szCs w:val="24"/>
          <w:lang w:val="en-US"/>
        </w:rPr>
        <w:t>İÇİNDEKİLER</w:t>
      </w:r>
    </w:p>
    <w:p w:rsidR="3A7D086B" w:rsidP="3A7D086B" w:rsidRDefault="3A7D086B" w14:paraId="13E2D122" w14:textId="0988795E">
      <w:pPr>
        <w:spacing w:before="60" w:after="0"/>
        <w:rPr>
          <w:rFonts w:ascii="Times New Roman" w:hAnsi="Times New Roman" w:eastAsia="Times New Roman" w:cs="Times New Roman"/>
          <w:noProof w:val="0"/>
          <w:sz w:val="24"/>
          <w:szCs w:val="24"/>
          <w:lang w:val="en-US"/>
        </w:rPr>
      </w:pPr>
    </w:p>
    <w:p w:rsidR="77E9B935" w:rsidP="3A7D086B" w:rsidRDefault="77E9B935" w14:paraId="4E56F510" w14:textId="5AAF5740">
      <w:pPr>
        <w:spacing w:before="60" w:after="60"/>
        <w:rPr>
          <w:rFonts w:ascii="Times New Roman" w:hAnsi="Times New Roman" w:eastAsia="Times New Roman" w:cs="Times New Roman"/>
          <w:noProof w:val="0"/>
          <w:color w:val="1A1A2E"/>
          <w:sz w:val="24"/>
          <w:szCs w:val="24"/>
          <w:lang w:val="en-US"/>
        </w:rPr>
      </w:pPr>
      <w:r w:rsidRPr="3A7D086B" w:rsidR="77E9B935">
        <w:rPr>
          <w:rFonts w:ascii="Times New Roman" w:hAnsi="Times New Roman" w:eastAsia="Times New Roman" w:cs="Times New Roman"/>
          <w:b w:val="1"/>
          <w:bCs w:val="1"/>
          <w:noProof w:val="0"/>
          <w:color w:val="1A1A2E"/>
          <w:sz w:val="24"/>
          <w:szCs w:val="24"/>
          <w:lang w:val="en-US"/>
        </w:rPr>
        <w:t>1.  Problem Tanımı</w:t>
      </w:r>
    </w:p>
    <w:p w:rsidR="77E9B935" w:rsidP="3A7D086B" w:rsidRDefault="77E9B935" w14:paraId="6373D30E" w14:textId="3491C2F4">
      <w:pPr>
        <w:spacing w:before="30" w:after="30"/>
        <w:rPr>
          <w:rFonts w:ascii="Times New Roman" w:hAnsi="Times New Roman" w:eastAsia="Times New Roman" w:cs="Times New Roman"/>
          <w:noProof w:val="0"/>
          <w:color w:val="444444"/>
          <w:sz w:val="24"/>
          <w:szCs w:val="24"/>
          <w:lang w:val="en-US"/>
        </w:rPr>
      </w:pPr>
      <w:r w:rsidRPr="3A7D086B" w:rsidR="77E9B935">
        <w:rPr>
          <w:rFonts w:ascii="Times New Roman" w:hAnsi="Times New Roman" w:eastAsia="Times New Roman" w:cs="Times New Roman"/>
          <w:noProof w:val="0"/>
          <w:color w:val="444444"/>
          <w:sz w:val="24"/>
          <w:szCs w:val="24"/>
          <w:lang w:val="en-US"/>
        </w:rPr>
        <w:t xml:space="preserve">   1.1 .Mevcut Durum ve Sorunun Hikâyesi</w:t>
      </w:r>
    </w:p>
    <w:p w:rsidR="77E9B935" w:rsidP="3A7D086B" w:rsidRDefault="77E9B935" w14:paraId="5B6E12FA" w14:textId="449BF730">
      <w:pPr>
        <w:spacing w:before="30" w:after="30"/>
        <w:rPr>
          <w:rFonts w:ascii="Times New Roman" w:hAnsi="Times New Roman" w:eastAsia="Times New Roman" w:cs="Times New Roman"/>
          <w:noProof w:val="0"/>
          <w:color w:val="444444"/>
          <w:sz w:val="24"/>
          <w:szCs w:val="24"/>
          <w:lang w:val="en-US"/>
        </w:rPr>
      </w:pPr>
      <w:r w:rsidRPr="3A7D086B" w:rsidR="77E9B935">
        <w:rPr>
          <w:rFonts w:ascii="Times New Roman" w:hAnsi="Times New Roman" w:eastAsia="Times New Roman" w:cs="Times New Roman"/>
          <w:noProof w:val="0"/>
          <w:color w:val="444444"/>
          <w:sz w:val="24"/>
          <w:szCs w:val="24"/>
          <w:lang w:val="en-US"/>
        </w:rPr>
        <w:t xml:space="preserve">    1.2  .Temel Sorun Alanları</w:t>
      </w:r>
    </w:p>
    <w:p w:rsidR="77E9B935" w:rsidP="3A7D086B" w:rsidRDefault="77E9B935" w14:paraId="2715A0FD" w14:textId="4845BE7D">
      <w:pPr>
        <w:spacing w:before="60" w:after="60"/>
        <w:rPr>
          <w:rFonts w:ascii="Times New Roman" w:hAnsi="Times New Roman" w:eastAsia="Times New Roman" w:cs="Times New Roman"/>
          <w:noProof w:val="0"/>
          <w:color w:val="1A1A2E"/>
          <w:sz w:val="24"/>
          <w:szCs w:val="24"/>
          <w:lang w:val="en-US"/>
        </w:rPr>
      </w:pPr>
      <w:r w:rsidRPr="3A7D086B" w:rsidR="77E9B935">
        <w:rPr>
          <w:rFonts w:ascii="Times New Roman" w:hAnsi="Times New Roman" w:eastAsia="Times New Roman" w:cs="Times New Roman"/>
          <w:b w:val="1"/>
          <w:bCs w:val="1"/>
          <w:noProof w:val="0"/>
          <w:color w:val="1A1A2E"/>
          <w:sz w:val="24"/>
          <w:szCs w:val="24"/>
          <w:lang w:val="en-US"/>
        </w:rPr>
        <w:t>2.  Proje Amacı ve Hedefleri</w:t>
      </w:r>
    </w:p>
    <w:p w:rsidR="77E9B935" w:rsidP="3A7D086B" w:rsidRDefault="77E9B935" w14:paraId="7CA49E37" w14:textId="76B84B07">
      <w:pPr>
        <w:spacing w:before="30" w:after="30"/>
        <w:rPr>
          <w:rFonts w:ascii="Times New Roman" w:hAnsi="Times New Roman" w:eastAsia="Times New Roman" w:cs="Times New Roman"/>
          <w:noProof w:val="0"/>
          <w:color w:val="444444"/>
          <w:sz w:val="24"/>
          <w:szCs w:val="24"/>
          <w:lang w:val="en-US"/>
        </w:rPr>
      </w:pPr>
      <w:r w:rsidRPr="3A7D086B" w:rsidR="77E9B935">
        <w:rPr>
          <w:rFonts w:ascii="Times New Roman" w:hAnsi="Times New Roman" w:eastAsia="Times New Roman" w:cs="Times New Roman"/>
          <w:noProof w:val="0"/>
          <w:color w:val="444444"/>
          <w:sz w:val="24"/>
          <w:szCs w:val="24"/>
          <w:lang w:val="tr-TR"/>
        </w:rPr>
        <w:t xml:space="preserve">     2.1. Genel Amaç</w:t>
      </w:r>
    </w:p>
    <w:p w:rsidR="77E9B935" w:rsidP="3A7D086B" w:rsidRDefault="77E9B935" w14:paraId="35130CC1" w14:textId="3C7F3632">
      <w:pPr>
        <w:spacing w:before="30" w:after="30"/>
        <w:rPr>
          <w:rFonts w:ascii="Times New Roman" w:hAnsi="Times New Roman" w:eastAsia="Times New Roman" w:cs="Times New Roman"/>
          <w:noProof w:val="0"/>
          <w:color w:val="444444"/>
          <w:sz w:val="24"/>
          <w:szCs w:val="24"/>
          <w:lang w:val="en-US"/>
        </w:rPr>
      </w:pPr>
      <w:r w:rsidRPr="3A7D086B" w:rsidR="77E9B935">
        <w:rPr>
          <w:rFonts w:ascii="Times New Roman" w:hAnsi="Times New Roman" w:eastAsia="Times New Roman" w:cs="Times New Roman"/>
          <w:noProof w:val="0"/>
          <w:color w:val="444444"/>
          <w:sz w:val="24"/>
          <w:szCs w:val="24"/>
          <w:lang w:val="en-US"/>
        </w:rPr>
        <w:t xml:space="preserve">     2.2 .Özel Hedefler</w:t>
      </w:r>
    </w:p>
    <w:p w:rsidR="77E9B935" w:rsidP="3A7D086B" w:rsidRDefault="77E9B935" w14:paraId="545DB2F8" w14:textId="3A452AD9">
      <w:pPr>
        <w:spacing w:before="30" w:after="30"/>
        <w:rPr>
          <w:rFonts w:ascii="Times New Roman" w:hAnsi="Times New Roman" w:eastAsia="Times New Roman" w:cs="Times New Roman"/>
          <w:noProof w:val="0"/>
          <w:color w:val="444444"/>
          <w:sz w:val="24"/>
          <w:szCs w:val="24"/>
          <w:lang w:val="en-US"/>
        </w:rPr>
      </w:pPr>
      <w:r w:rsidRPr="3A7D086B" w:rsidR="77E9B935">
        <w:rPr>
          <w:rFonts w:ascii="Times New Roman" w:hAnsi="Times New Roman" w:eastAsia="Times New Roman" w:cs="Times New Roman"/>
          <w:noProof w:val="0"/>
          <w:color w:val="444444"/>
          <w:sz w:val="24"/>
          <w:szCs w:val="24"/>
          <w:lang w:val="en-US"/>
        </w:rPr>
        <w:t xml:space="preserve">     2.3 .Stratejik Bağlam (UNDP)</w:t>
      </w:r>
    </w:p>
    <w:p w:rsidR="77E9B935" w:rsidP="3A7D086B" w:rsidRDefault="77E9B935" w14:paraId="7126F0A7" w14:textId="6398004B">
      <w:pPr>
        <w:spacing w:before="60" w:after="60"/>
        <w:rPr>
          <w:rFonts w:ascii="Times New Roman" w:hAnsi="Times New Roman" w:eastAsia="Times New Roman" w:cs="Times New Roman"/>
          <w:noProof w:val="0"/>
          <w:color w:val="1A1A2E"/>
          <w:sz w:val="24"/>
          <w:szCs w:val="24"/>
          <w:lang w:val="en-US"/>
        </w:rPr>
      </w:pPr>
      <w:r w:rsidRPr="3A7D086B" w:rsidR="77E9B935">
        <w:rPr>
          <w:rFonts w:ascii="Times New Roman" w:hAnsi="Times New Roman" w:eastAsia="Times New Roman" w:cs="Times New Roman"/>
          <w:b w:val="1"/>
          <w:bCs w:val="1"/>
          <w:noProof w:val="0"/>
          <w:color w:val="1A1A2E"/>
          <w:sz w:val="24"/>
          <w:szCs w:val="24"/>
          <w:lang w:val="en-US"/>
        </w:rPr>
        <w:t>3.  Sistem Tanımı ve Kapsam</w:t>
      </w:r>
    </w:p>
    <w:p w:rsidR="77E9B935" w:rsidP="3A7D086B" w:rsidRDefault="77E9B935" w14:paraId="2ABAE34E" w14:textId="7ADE98AE">
      <w:pPr>
        <w:spacing w:before="30" w:after="30"/>
        <w:rPr>
          <w:rFonts w:ascii="Times New Roman" w:hAnsi="Times New Roman" w:eastAsia="Times New Roman" w:cs="Times New Roman"/>
          <w:noProof w:val="0"/>
          <w:color w:val="444444"/>
          <w:sz w:val="24"/>
          <w:szCs w:val="24"/>
          <w:lang w:val="en-US"/>
        </w:rPr>
      </w:pPr>
      <w:r w:rsidRPr="3A7D086B" w:rsidR="77E9B935">
        <w:rPr>
          <w:rFonts w:ascii="Times New Roman" w:hAnsi="Times New Roman" w:eastAsia="Times New Roman" w:cs="Times New Roman"/>
          <w:noProof w:val="0"/>
          <w:color w:val="444444"/>
          <w:sz w:val="24"/>
          <w:szCs w:val="24"/>
          <w:lang w:val="en-US"/>
        </w:rPr>
        <w:t xml:space="preserve">     3.1. Sistemin Genel Yapısı</w:t>
      </w:r>
    </w:p>
    <w:p w:rsidR="77E9B935" w:rsidP="3A7D086B" w:rsidRDefault="77E9B935" w14:paraId="22B31DBD" w14:textId="483FDC69">
      <w:pPr>
        <w:spacing w:before="30" w:after="30"/>
        <w:rPr>
          <w:rFonts w:ascii="Times New Roman" w:hAnsi="Times New Roman" w:eastAsia="Times New Roman" w:cs="Times New Roman"/>
          <w:noProof w:val="0"/>
          <w:color w:val="444444"/>
          <w:sz w:val="24"/>
          <w:szCs w:val="24"/>
          <w:lang w:val="en-US"/>
        </w:rPr>
      </w:pPr>
      <w:r w:rsidRPr="3A7D086B" w:rsidR="77E9B935">
        <w:rPr>
          <w:rFonts w:ascii="Times New Roman" w:hAnsi="Times New Roman" w:eastAsia="Times New Roman" w:cs="Times New Roman"/>
          <w:noProof w:val="0"/>
          <w:color w:val="444444"/>
          <w:sz w:val="24"/>
          <w:szCs w:val="24"/>
          <w:lang w:val="en-US"/>
        </w:rPr>
        <w:t xml:space="preserve">     3.2 . Kapsam İçi</w:t>
      </w:r>
    </w:p>
    <w:p w:rsidR="77E9B935" w:rsidP="3A7D086B" w:rsidRDefault="77E9B935" w14:paraId="691F927B" w14:textId="3A359837">
      <w:pPr>
        <w:spacing w:before="30" w:after="30"/>
        <w:rPr>
          <w:rFonts w:ascii="Times New Roman" w:hAnsi="Times New Roman" w:eastAsia="Times New Roman" w:cs="Times New Roman"/>
          <w:noProof w:val="0"/>
          <w:color w:val="444444"/>
          <w:sz w:val="24"/>
          <w:szCs w:val="24"/>
          <w:lang w:val="en-US"/>
        </w:rPr>
      </w:pPr>
      <w:r w:rsidRPr="3A7D086B" w:rsidR="77E9B935">
        <w:rPr>
          <w:rFonts w:ascii="Times New Roman" w:hAnsi="Times New Roman" w:eastAsia="Times New Roman" w:cs="Times New Roman"/>
          <w:noProof w:val="0"/>
          <w:color w:val="444444"/>
          <w:sz w:val="24"/>
          <w:szCs w:val="24"/>
          <w:lang w:val="en-US"/>
        </w:rPr>
        <w:t xml:space="preserve">     3.3 . Kapsam Dışı</w:t>
      </w:r>
    </w:p>
    <w:p w:rsidR="77E9B935" w:rsidP="3A7D086B" w:rsidRDefault="77E9B935" w14:paraId="33DF9DAC" w14:textId="57C5B4F4">
      <w:pPr>
        <w:spacing w:before="60" w:after="60"/>
        <w:rPr>
          <w:rFonts w:ascii="Times New Roman" w:hAnsi="Times New Roman" w:eastAsia="Times New Roman" w:cs="Times New Roman"/>
          <w:noProof w:val="0"/>
          <w:color w:val="1A1A2E"/>
          <w:sz w:val="24"/>
          <w:szCs w:val="24"/>
          <w:lang w:val="en-US"/>
        </w:rPr>
      </w:pPr>
      <w:r w:rsidRPr="3A7D086B" w:rsidR="77E9B935">
        <w:rPr>
          <w:rFonts w:ascii="Times New Roman" w:hAnsi="Times New Roman" w:eastAsia="Times New Roman" w:cs="Times New Roman"/>
          <w:b w:val="1"/>
          <w:bCs w:val="1"/>
          <w:noProof w:val="0"/>
          <w:color w:val="1A1A2E"/>
          <w:sz w:val="24"/>
          <w:szCs w:val="24"/>
          <w:lang w:val="en-US"/>
        </w:rPr>
        <w:t>4.  Paydaşlar</w:t>
      </w:r>
    </w:p>
    <w:p w:rsidR="77E9B935" w:rsidP="3A7D086B" w:rsidRDefault="77E9B935" w14:paraId="4B38337D" w14:textId="01DBE3A6">
      <w:pPr>
        <w:spacing w:before="30" w:after="30"/>
        <w:rPr>
          <w:rFonts w:ascii="Times New Roman" w:hAnsi="Times New Roman" w:eastAsia="Times New Roman" w:cs="Times New Roman"/>
          <w:noProof w:val="0"/>
          <w:color w:val="444444"/>
          <w:sz w:val="24"/>
          <w:szCs w:val="24"/>
          <w:lang w:val="en-US"/>
        </w:rPr>
      </w:pPr>
      <w:r w:rsidRPr="3A7D086B" w:rsidR="77E9B935">
        <w:rPr>
          <w:rFonts w:ascii="Times New Roman" w:hAnsi="Times New Roman" w:eastAsia="Times New Roman" w:cs="Times New Roman"/>
          <w:noProof w:val="0"/>
          <w:color w:val="444444"/>
          <w:sz w:val="24"/>
          <w:szCs w:val="24"/>
          <w:lang w:val="en-US"/>
        </w:rPr>
        <w:t xml:space="preserve">    4.1. Birincil Paydaşlar</w:t>
      </w:r>
    </w:p>
    <w:p w:rsidR="77E9B935" w:rsidP="3A7D086B" w:rsidRDefault="77E9B935" w14:paraId="57AAB31C" w14:textId="20B60B15">
      <w:pPr>
        <w:spacing w:before="30" w:after="30"/>
        <w:rPr>
          <w:rFonts w:ascii="Times New Roman" w:hAnsi="Times New Roman" w:eastAsia="Times New Roman" w:cs="Times New Roman"/>
          <w:noProof w:val="0"/>
          <w:color w:val="444444"/>
          <w:sz w:val="24"/>
          <w:szCs w:val="24"/>
          <w:lang w:val="en-US"/>
        </w:rPr>
      </w:pPr>
      <w:r w:rsidRPr="3A7D086B" w:rsidR="77E9B935">
        <w:rPr>
          <w:rFonts w:ascii="Times New Roman" w:hAnsi="Times New Roman" w:eastAsia="Times New Roman" w:cs="Times New Roman"/>
          <w:noProof w:val="0"/>
          <w:color w:val="444444"/>
          <w:sz w:val="24"/>
          <w:szCs w:val="24"/>
          <w:lang w:val="en-US"/>
        </w:rPr>
        <w:t xml:space="preserve">    4.2 . İkincil Paydaşlar</w:t>
      </w:r>
    </w:p>
    <w:p w:rsidR="77E9B935" w:rsidP="3A7D086B" w:rsidRDefault="77E9B935" w14:paraId="690C1F01" w14:textId="56D4788C">
      <w:pPr>
        <w:spacing w:before="60" w:after="60"/>
        <w:rPr>
          <w:rFonts w:ascii="Times New Roman" w:hAnsi="Times New Roman" w:eastAsia="Times New Roman" w:cs="Times New Roman"/>
          <w:noProof w:val="0"/>
          <w:color w:val="1A1A2E"/>
          <w:sz w:val="24"/>
          <w:szCs w:val="24"/>
          <w:lang w:val="en-US"/>
        </w:rPr>
      </w:pPr>
      <w:r w:rsidRPr="3A7D086B" w:rsidR="77E9B935">
        <w:rPr>
          <w:rFonts w:ascii="Times New Roman" w:hAnsi="Times New Roman" w:eastAsia="Times New Roman" w:cs="Times New Roman"/>
          <w:b w:val="1"/>
          <w:bCs w:val="1"/>
          <w:noProof w:val="0"/>
          <w:color w:val="1A1A2E"/>
          <w:sz w:val="24"/>
          <w:szCs w:val="24"/>
          <w:lang w:val="en-US"/>
        </w:rPr>
        <w:t>5.  Beklenen Faydalar ve Başarı Ölçütleri</w:t>
      </w:r>
    </w:p>
    <w:p w:rsidR="77E9B935" w:rsidP="3A7D086B" w:rsidRDefault="77E9B935" w14:paraId="20307C65" w14:textId="3E3118C7">
      <w:pPr>
        <w:spacing w:before="30" w:after="30"/>
        <w:rPr>
          <w:rFonts w:ascii="Times New Roman" w:hAnsi="Times New Roman" w:eastAsia="Times New Roman" w:cs="Times New Roman"/>
          <w:noProof w:val="0"/>
          <w:color w:val="444444"/>
          <w:sz w:val="24"/>
          <w:szCs w:val="24"/>
          <w:lang w:val="en-US"/>
        </w:rPr>
      </w:pPr>
      <w:r w:rsidRPr="3A7D086B" w:rsidR="77E9B935">
        <w:rPr>
          <w:rFonts w:ascii="Times New Roman" w:hAnsi="Times New Roman" w:eastAsia="Times New Roman" w:cs="Times New Roman"/>
          <w:noProof w:val="0"/>
          <w:color w:val="444444"/>
          <w:sz w:val="24"/>
          <w:szCs w:val="24"/>
          <w:lang w:val="en-US"/>
        </w:rPr>
        <w:t xml:space="preserve">    5.1 .Beklenen Faydalar</w:t>
      </w:r>
    </w:p>
    <w:p w:rsidR="77E9B935" w:rsidP="3A7D086B" w:rsidRDefault="77E9B935" w14:paraId="30E837E3" w14:textId="468E5DD7">
      <w:pPr>
        <w:spacing w:before="30" w:after="30"/>
        <w:rPr>
          <w:rFonts w:ascii="Times New Roman" w:hAnsi="Times New Roman" w:eastAsia="Times New Roman" w:cs="Times New Roman"/>
          <w:noProof w:val="0"/>
          <w:color w:val="444444"/>
          <w:sz w:val="24"/>
          <w:szCs w:val="24"/>
          <w:lang w:val="en-US"/>
        </w:rPr>
      </w:pPr>
      <w:r w:rsidRPr="3A7D086B" w:rsidR="77E9B935">
        <w:rPr>
          <w:rFonts w:ascii="Times New Roman" w:hAnsi="Times New Roman" w:eastAsia="Times New Roman" w:cs="Times New Roman"/>
          <w:noProof w:val="0"/>
          <w:color w:val="444444"/>
          <w:sz w:val="24"/>
          <w:szCs w:val="24"/>
          <w:lang w:val="en-US"/>
        </w:rPr>
        <w:t xml:space="preserve">    5.2 . Başarı Ölçütleri</w:t>
      </w:r>
    </w:p>
    <w:p w:rsidR="77E9B935" w:rsidP="3A7D086B" w:rsidRDefault="77E9B935" w14:paraId="5D728F79" w14:textId="2D4D9128">
      <w:pPr>
        <w:spacing w:before="60" w:after="60"/>
        <w:rPr>
          <w:rFonts w:ascii="Times New Roman" w:hAnsi="Times New Roman" w:eastAsia="Times New Roman" w:cs="Times New Roman"/>
          <w:noProof w:val="0"/>
          <w:color w:val="1A1A2E"/>
          <w:sz w:val="24"/>
          <w:szCs w:val="24"/>
          <w:lang w:val="en-US"/>
        </w:rPr>
      </w:pPr>
      <w:r w:rsidRPr="3A7D086B" w:rsidR="77E9B935">
        <w:rPr>
          <w:rFonts w:ascii="Times New Roman" w:hAnsi="Times New Roman" w:eastAsia="Times New Roman" w:cs="Times New Roman"/>
          <w:b w:val="1"/>
          <w:bCs w:val="1"/>
          <w:noProof w:val="0"/>
          <w:color w:val="1A1A2E"/>
          <w:sz w:val="24"/>
          <w:szCs w:val="24"/>
          <w:lang w:val="en-US"/>
        </w:rPr>
        <w:t>6.   Kısıtlar ve Riskler</w:t>
      </w:r>
    </w:p>
    <w:p w:rsidR="77E9B935" w:rsidP="3A7D086B" w:rsidRDefault="77E9B935" w14:paraId="4D6F4F54" w14:textId="1C8E51DD">
      <w:pPr>
        <w:spacing w:before="30" w:after="30"/>
        <w:rPr>
          <w:rFonts w:ascii="Times New Roman" w:hAnsi="Times New Roman" w:eastAsia="Times New Roman" w:cs="Times New Roman"/>
          <w:noProof w:val="0"/>
          <w:color w:val="444444"/>
          <w:sz w:val="24"/>
          <w:szCs w:val="24"/>
          <w:lang w:val="en-US"/>
        </w:rPr>
      </w:pPr>
      <w:r w:rsidRPr="3A7D086B" w:rsidR="77E9B935">
        <w:rPr>
          <w:rFonts w:ascii="Times New Roman" w:hAnsi="Times New Roman" w:eastAsia="Times New Roman" w:cs="Times New Roman"/>
          <w:noProof w:val="0"/>
          <w:color w:val="444444"/>
          <w:sz w:val="24"/>
          <w:szCs w:val="24"/>
          <w:lang w:val="en-US"/>
        </w:rPr>
        <w:t xml:space="preserve">    6.1 .Kısıtlar</w:t>
      </w:r>
    </w:p>
    <w:p w:rsidR="77E9B935" w:rsidP="3A7D086B" w:rsidRDefault="77E9B935" w14:paraId="78AF25CC" w14:textId="5A357C02">
      <w:pPr>
        <w:spacing w:before="30" w:after="30"/>
        <w:rPr>
          <w:rFonts w:ascii="Times New Roman" w:hAnsi="Times New Roman" w:eastAsia="Times New Roman" w:cs="Times New Roman"/>
          <w:noProof w:val="0"/>
          <w:color w:val="444444"/>
          <w:sz w:val="24"/>
          <w:szCs w:val="24"/>
          <w:lang w:val="en-US"/>
        </w:rPr>
      </w:pPr>
      <w:r w:rsidRPr="3A7D086B" w:rsidR="77E9B935">
        <w:rPr>
          <w:rFonts w:ascii="Times New Roman" w:hAnsi="Times New Roman" w:eastAsia="Times New Roman" w:cs="Times New Roman"/>
          <w:noProof w:val="0"/>
          <w:color w:val="444444"/>
          <w:sz w:val="24"/>
          <w:szCs w:val="24"/>
          <w:lang w:val="en-US"/>
        </w:rPr>
        <w:t xml:space="preserve">    6.2 . Başlıca Riskler</w:t>
      </w:r>
    </w:p>
    <w:p w:rsidR="3A7D086B" w:rsidP="3A7D086B" w:rsidRDefault="3A7D086B" w14:paraId="2CD553A1" w14:textId="1EB7B6C6">
      <w:pPr>
        <w:spacing w:before="30" w:after="30"/>
        <w:rPr>
          <w:rFonts w:ascii="Times New Roman" w:hAnsi="Times New Roman" w:eastAsia="Times New Roman" w:cs="Times New Roman"/>
          <w:b w:val="0"/>
          <w:bCs w:val="0"/>
          <w:color w:val="444444"/>
          <w:sz w:val="24"/>
          <w:szCs w:val="24"/>
          <w:lang w:val="en-US"/>
        </w:rPr>
      </w:pPr>
    </w:p>
    <w:p xmlns:wp14="http://schemas.microsoft.com/office/word/2010/wordml" w:rsidP="3A7D086B" w14:paraId="02EB378F" wp14:textId="77777777">
      <w:pPr>
        <w:rPr>
          <w:sz w:val="24"/>
          <w:szCs w:val="24"/>
        </w:rPr>
      </w:pPr>
      <w:r w:rsidRPr="3A7D086B">
        <w:rPr>
          <w:sz w:val="24"/>
          <w:szCs w:val="24"/>
        </w:rPr>
        <w:br w:type="page"/>
      </w:r>
    </w:p>
    <w:p xmlns:wp14="http://schemas.microsoft.com/office/word/2010/wordml" w:rsidP="3A7D086B" w14:paraId="72C30A17" wp14:textId="77777777">
      <w:pPr>
        <w:pStyle w:val="Heading1"/>
        <w:spacing w:before="280" w:after="100"/>
        <w:rPr>
          <w:rFonts w:ascii="Times New Roman" w:hAnsi="Times New Roman" w:eastAsia="Times New Roman" w:cs="Times New Roman"/>
          <w:b w:val="1"/>
          <w:bCs w:val="1"/>
          <w:color w:val="1F3864"/>
          <w:sz w:val="24"/>
          <w:szCs w:val="24"/>
        </w:rPr>
      </w:pPr>
      <w:r w:rsidRPr="3A7D086B" w:rsidR="3A7D086B">
        <w:rPr>
          <w:rFonts w:ascii="Times New Roman" w:hAnsi="Times New Roman" w:eastAsia="Times New Roman" w:cs="Times New Roman"/>
          <w:b w:val="1"/>
          <w:bCs w:val="1"/>
          <w:color w:val="1F3864"/>
          <w:sz w:val="24"/>
          <w:szCs w:val="24"/>
        </w:rPr>
        <w:t>1. PROBLEM TANIMI</w:t>
      </w:r>
    </w:p>
    <w:p xmlns:wp14="http://schemas.microsoft.com/office/word/2010/wordml" w:rsidP="3A7D086B" w14:paraId="4D130B74" wp14:textId="77777777">
      <w:pPr>
        <w:pStyle w:val="Heading2"/>
        <w:spacing w:before="180" w:after="80"/>
        <w:rPr>
          <w:rFonts w:ascii="Times New Roman" w:hAnsi="Times New Roman" w:eastAsia="Times New Roman" w:cs="Times New Roman"/>
          <w:b w:val="1"/>
          <w:bCs w:val="1"/>
          <w:color w:val="2E75B6"/>
          <w:sz w:val="24"/>
          <w:szCs w:val="24"/>
          <w:lang w:val="en-US"/>
        </w:rPr>
      </w:pPr>
      <w:r w:rsidRPr="3A7D086B" w:rsidR="3A7D086B">
        <w:rPr>
          <w:rFonts w:ascii="Times New Roman" w:hAnsi="Times New Roman" w:eastAsia="Times New Roman" w:cs="Times New Roman"/>
          <w:b w:val="1"/>
          <w:bCs w:val="1"/>
          <w:color w:val="2E75B6"/>
          <w:sz w:val="24"/>
          <w:szCs w:val="24"/>
          <w:lang w:val="en-US"/>
        </w:rPr>
        <w:t>1.1 Mevcut Durum ve Sorunun Hikâyesi</w:t>
      </w:r>
    </w:p>
    <w:p xmlns:wp14="http://schemas.microsoft.com/office/word/2010/wordml" w:rsidP="3A7D086B" w14:paraId="182C7429" wp14:textId="77777777">
      <w:pPr>
        <w:spacing w:before="60" w:after="60"/>
        <w:jc w:val="both"/>
        <w:rPr>
          <w:rFonts w:ascii="Times New Roman" w:hAnsi="Times New Roman" w:eastAsia="Times New Roman" w:cs="Times New Roman"/>
          <w:b w:val="0"/>
          <w:bCs w:val="0"/>
          <w:i w:val="0"/>
          <w:iCs w:val="0"/>
          <w:color w:val="000000"/>
          <w:sz w:val="24"/>
          <w:szCs w:val="24"/>
          <w:lang w:val="en-US"/>
        </w:rPr>
      </w:pPr>
      <w:r w:rsidRPr="3A7D086B" w:rsidR="3A7D086B">
        <w:rPr>
          <w:rFonts w:ascii="Times New Roman" w:hAnsi="Times New Roman" w:eastAsia="Times New Roman" w:cs="Times New Roman"/>
          <w:b w:val="0"/>
          <w:bCs w:val="0"/>
          <w:i w:val="0"/>
          <w:iCs w:val="0"/>
          <w:color w:val="000000"/>
          <w:sz w:val="24"/>
          <w:szCs w:val="24"/>
          <w:lang w:val="en-US"/>
        </w:rPr>
        <w:t>Küçük ve orta ölçekli işletmelerde muhasebe, insan kaynakları ve stok süreçleri birbirinden kopuk, manuel yöntemlerle yönetilmektedir. Bir muhasebe çalışanı günün büyük bölümünü kâğıt faturalardan veri girerek; stok sorumlusu depo sayımı yaparak; insan kaynakları personeli ise başvuruları e-posta klasörlerinden takip ederek geçirmektedir. Bu durum hem ciddi zaman kayıplarına hem de tekrarlayan insan kaynaklı hatalara neden olmaktadır.</w:t>
      </w:r>
    </w:p>
    <w:p xmlns:wp14="http://schemas.microsoft.com/office/word/2010/wordml" w:rsidP="3A7D086B" w14:paraId="6E139C7F" wp14:textId="77777777">
      <w:pPr>
        <w:spacing w:before="60" w:after="60"/>
        <w:jc w:val="both"/>
        <w:rPr>
          <w:rFonts w:ascii="Times New Roman" w:hAnsi="Times New Roman" w:eastAsia="Times New Roman" w:cs="Times New Roman"/>
          <w:b w:val="0"/>
          <w:bCs w:val="0"/>
          <w:i w:val="0"/>
          <w:iCs w:val="0"/>
          <w:color w:val="000000"/>
          <w:sz w:val="24"/>
          <w:szCs w:val="24"/>
          <w:lang w:val="en-US"/>
        </w:rPr>
      </w:pPr>
      <w:r w:rsidRPr="3A7D086B" w:rsidR="3A7D086B">
        <w:rPr>
          <w:rFonts w:ascii="Times New Roman" w:hAnsi="Times New Roman" w:eastAsia="Times New Roman" w:cs="Times New Roman"/>
          <w:b w:val="0"/>
          <w:bCs w:val="0"/>
          <w:i w:val="0"/>
          <w:iCs w:val="0"/>
          <w:color w:val="000000"/>
          <w:sz w:val="24"/>
          <w:szCs w:val="24"/>
          <w:lang w:val="en-US"/>
        </w:rPr>
        <w:t>İhtiyaç Sahibi Makam olarak tanımladığımız KOBİ yöneticileri; birden fazla araçta (elektronik tablo, kâğıt kayıt, birbirinden bağımsız yazılımlar) dağınık hâlde yönetilen verilere gerçek zamanlı erişememekte, karar destek bilgisinden yoksun kalmakta ve büyük kurumsal ERP sistemlerini karşılayacak bütçeden mahrum bulunmaktadır.</w:t>
      </w:r>
    </w:p>
    <w:p xmlns:wp14="http://schemas.microsoft.com/office/word/2010/wordml" w:rsidP="3A7D086B" w14:paraId="5DAE556F" wp14:textId="77777777">
      <w:pPr>
        <w:pStyle w:val="Heading2"/>
        <w:spacing w:before="180" w:after="80"/>
        <w:rPr>
          <w:rFonts w:ascii="Times New Roman" w:hAnsi="Times New Roman" w:eastAsia="Times New Roman" w:cs="Times New Roman"/>
          <w:b w:val="1"/>
          <w:bCs w:val="1"/>
          <w:color w:val="2E75B6"/>
          <w:sz w:val="24"/>
          <w:szCs w:val="24"/>
          <w:lang w:val="en-US"/>
        </w:rPr>
      </w:pPr>
      <w:r w:rsidRPr="3A7D086B" w:rsidR="3A7D086B">
        <w:rPr>
          <w:rFonts w:ascii="Times New Roman" w:hAnsi="Times New Roman" w:eastAsia="Times New Roman" w:cs="Times New Roman"/>
          <w:b w:val="1"/>
          <w:bCs w:val="1"/>
          <w:color w:val="2E75B6"/>
          <w:sz w:val="24"/>
          <w:szCs w:val="24"/>
          <w:lang w:val="en-US"/>
        </w:rPr>
        <w:t>1.2 Temel Sorun Alanları</w:t>
      </w:r>
    </w:p>
    <w:p xmlns:wp14="http://schemas.microsoft.com/office/word/2010/wordml" w:rsidP="3A7D086B" w14:paraId="51D198E4"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Muhasebe: Fatura ve gider belgelerinin sisteme manuel girilmesi; tekrarlayan veri giriş hataları; cari hesap takibinde tutarsızlıklar.</w:t>
      </w:r>
    </w:p>
    <w:p xmlns:wp14="http://schemas.microsoft.com/office/word/2010/wordml" w:rsidP="3A7D086B" w14:paraId="56509763"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İnsan Kaynakları: Personel özlük verilerinin dağınık dosyalarda tutulması; başvuru süreçlerinin e-posta ile yönetilmesi; izin onaylarında gecikmeler.</w:t>
      </w:r>
    </w:p>
    <w:p xmlns:wp14="http://schemas.microsoft.com/office/word/2010/wordml" w:rsidP="3A7D086B" w14:paraId="076D6075"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Stok: Anlık stok görünürlüğünün olmaması; kritik eşiğe ulaşan ürünlerin ancak fiziki sayımla tespit edilmesi; raf ömrü takibinin yapılamaması.</w:t>
      </w:r>
    </w:p>
    <w:p xmlns:wp14="http://schemas.microsoft.com/office/word/2010/wordml" w:rsidP="3A7D086B" w14:paraId="2B4AB47F"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Raporlama: Yöneticilerin güncel, bütünleşik veri görüntüleyememesi; karar süreçlerinin sezgisel yargıya dayanmak zorunda kalması.</w:t>
      </w:r>
    </w:p>
    <w:p xmlns:wp14="http://schemas.microsoft.com/office/word/2010/wordml" w:rsidP="3A7D086B" w14:paraId="6A05A809" wp14:textId="77777777">
      <w:pPr>
        <w:spacing w:before="80" w:after="0"/>
        <w:rPr>
          <w:sz w:val="24"/>
          <w:szCs w:val="24"/>
        </w:rPr>
      </w:pPr>
    </w:p>
    <w:p xmlns:wp14="http://schemas.microsoft.com/office/word/2010/wordml" w:rsidP="3A7D086B" w14:paraId="077FBAE1" wp14:textId="77777777">
      <w:pPr>
        <w:pStyle w:val="Heading1"/>
        <w:spacing w:before="280" w:after="100"/>
        <w:rPr>
          <w:rFonts w:ascii="Times New Roman" w:hAnsi="Times New Roman" w:eastAsia="Times New Roman" w:cs="Times New Roman"/>
          <w:b w:val="1"/>
          <w:bCs w:val="1"/>
          <w:color w:val="1F3864"/>
          <w:sz w:val="24"/>
          <w:szCs w:val="24"/>
        </w:rPr>
      </w:pPr>
      <w:r w:rsidRPr="3A7D086B" w:rsidR="3A7D086B">
        <w:rPr>
          <w:rFonts w:ascii="Times New Roman" w:hAnsi="Times New Roman" w:eastAsia="Times New Roman" w:cs="Times New Roman"/>
          <w:b w:val="1"/>
          <w:bCs w:val="1"/>
          <w:color w:val="1F3864"/>
          <w:sz w:val="24"/>
          <w:szCs w:val="24"/>
        </w:rPr>
        <w:t>2. PROJE AMACI VE HEDEFLERİ</w:t>
      </w:r>
    </w:p>
    <w:p xmlns:wp14="http://schemas.microsoft.com/office/word/2010/wordml" w:rsidP="3A7D086B" w14:paraId="4D605D10" wp14:textId="77777777">
      <w:pPr>
        <w:pStyle w:val="Heading2"/>
        <w:spacing w:before="180" w:after="80"/>
        <w:rPr>
          <w:rFonts w:ascii="Times New Roman" w:hAnsi="Times New Roman" w:eastAsia="Times New Roman" w:cs="Times New Roman"/>
          <w:b w:val="1"/>
          <w:bCs w:val="1"/>
          <w:color w:val="2E75B6"/>
          <w:sz w:val="24"/>
          <w:szCs w:val="24"/>
        </w:rPr>
      </w:pPr>
      <w:r w:rsidRPr="3A7D086B" w:rsidR="3A7D086B">
        <w:rPr>
          <w:rFonts w:ascii="Times New Roman" w:hAnsi="Times New Roman" w:eastAsia="Times New Roman" w:cs="Times New Roman"/>
          <w:b w:val="1"/>
          <w:bCs w:val="1"/>
          <w:color w:val="2E75B6"/>
          <w:sz w:val="24"/>
          <w:szCs w:val="24"/>
        </w:rPr>
        <w:t>2.1 Genel Amaç</w:t>
      </w:r>
    </w:p>
    <w:p xmlns:wp14="http://schemas.microsoft.com/office/word/2010/wordml" w:rsidP="3A7D086B" w14:paraId="4170360C" wp14:textId="77777777">
      <w:pPr>
        <w:spacing w:before="60" w:after="60"/>
        <w:jc w:val="both"/>
        <w:rPr>
          <w:rFonts w:ascii="Times New Roman" w:hAnsi="Times New Roman" w:eastAsia="Times New Roman" w:cs="Times New Roman"/>
          <w:b w:val="0"/>
          <w:bCs w:val="0"/>
          <w:i w:val="0"/>
          <w:iCs w:val="0"/>
          <w:color w:val="000000"/>
          <w:sz w:val="24"/>
          <w:szCs w:val="24"/>
          <w:lang w:val="en-US"/>
        </w:rPr>
      </w:pPr>
      <w:r w:rsidRPr="3A7D086B" w:rsidR="3A7D086B">
        <w:rPr>
          <w:rFonts w:ascii="Times New Roman" w:hAnsi="Times New Roman" w:eastAsia="Times New Roman" w:cs="Times New Roman"/>
          <w:b w:val="0"/>
          <w:bCs w:val="0"/>
          <w:i w:val="0"/>
          <w:iCs w:val="0"/>
          <w:color w:val="000000"/>
          <w:sz w:val="24"/>
          <w:szCs w:val="24"/>
          <w:lang w:val="en-US"/>
        </w:rPr>
        <w:t>Bu projenin temel amacı; KOBİ'lerin muhasebe, insan kaynakları ve stok süreçlerini tek bir platformda dijitalleştiren, yapay zeka destekli, ücretsiz veya düşük maliyetli, bütünleşik bir Kurumsal Kaynak Planlama (ERP) sistemi geliştirmektir. Sistem; modern ve minimalist bir arayüzle, manuel veri girişini en aza indiren otomasyon katmanlarıyla ve yöneticilere gerçek zamanlı karar destek verileri sunarak işletme verimliliğini köklü biçimde artırmayı hedeflemektedir.</w:t>
      </w:r>
    </w:p>
    <w:p xmlns:wp14="http://schemas.microsoft.com/office/word/2010/wordml" w:rsidP="3A7D086B" w14:paraId="0A8B0FC3" wp14:textId="77777777">
      <w:pPr>
        <w:pStyle w:val="Heading2"/>
        <w:spacing w:before="180" w:after="80"/>
        <w:rPr>
          <w:rFonts w:ascii="Times New Roman" w:hAnsi="Times New Roman" w:eastAsia="Times New Roman" w:cs="Times New Roman"/>
          <w:b w:val="1"/>
          <w:bCs w:val="1"/>
          <w:color w:val="2E75B6"/>
          <w:sz w:val="24"/>
          <w:szCs w:val="24"/>
          <w:lang w:val="en-US"/>
        </w:rPr>
      </w:pPr>
      <w:r w:rsidRPr="3A7D086B" w:rsidR="3A7D086B">
        <w:rPr>
          <w:rFonts w:ascii="Times New Roman" w:hAnsi="Times New Roman" w:eastAsia="Times New Roman" w:cs="Times New Roman"/>
          <w:b w:val="1"/>
          <w:bCs w:val="1"/>
          <w:color w:val="2E75B6"/>
          <w:sz w:val="24"/>
          <w:szCs w:val="24"/>
          <w:lang w:val="en-US"/>
        </w:rPr>
        <w:t>2.2 Özel Hedefler</w:t>
      </w:r>
    </w:p>
    <w:p xmlns:wp14="http://schemas.microsoft.com/office/word/2010/wordml" w:rsidP="3A7D086B" w14:paraId="16BC4FBC"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Muhasebe süreçlerini (gelir-gider kaydı, cari hesap yönetimi) otomatikleştirmek.</w:t>
      </w:r>
    </w:p>
    <w:p xmlns:wp14="http://schemas.microsoft.com/office/word/2010/wordml" w:rsidP="3A7D086B" w14:paraId="2A75D362"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OCR &amp; NLP tabanlı akıllı fatura okuma ile manuel veri girişini en aza indirmek.</w:t>
      </w:r>
    </w:p>
    <w:p xmlns:wp14="http://schemas.microsoft.com/office/word/2010/wordml" w:rsidP="3A7D086B" w14:paraId="27E34B90"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İnsan kaynakları süreçlerini (personel özlük, izin yönetimi, başvuru takibi) merkezi bir yapıya taşımak.</w:t>
      </w:r>
    </w:p>
    <w:p xmlns:wp14="http://schemas.microsoft.com/office/word/2010/wordml" w:rsidP="3A7D086B" w14:paraId="1513B6AB"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PDF tabanlı akıllı CV analiz ve eşleştirme sistemi ile işe alım süresini kısaltmak.</w:t>
      </w:r>
    </w:p>
    <w:p xmlns:wp14="http://schemas.microsoft.com/office/word/2010/wordml" w:rsidP="3A7D086B" w14:paraId="09EF6DAB"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Depo ve stok yönetimini gerçek zamanlı olarak izlemek; kritik stok düzeylerini anlık raporlamak.</w:t>
      </w:r>
    </w:p>
    <w:p xmlns:wp14="http://schemas.microsoft.com/office/word/2010/wordml" w:rsidP="3A7D086B" w14:paraId="20CC6AE8"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Tahmine dayalı analiz (Predictive Analytics) ile proaktif stok uyarı sistemi kurmak.</w:t>
      </w:r>
    </w:p>
    <w:p xmlns:wp14="http://schemas.microsoft.com/office/word/2010/wordml" w:rsidP="3A7D086B" w14:paraId="5E025FAF"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Rol tabanlı erişim kontrolüyle (RBAC) veri güvenliğini sağlamak.</w:t>
      </w:r>
    </w:p>
    <w:p xmlns:wp14="http://schemas.microsoft.com/office/word/2010/wordml" w:rsidP="3A7D086B" w14:paraId="731E7DF3"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Yöneticilere dashboard ve grafik tabanlı modern bir raporlama arayüzü sunmak.</w:t>
      </w:r>
    </w:p>
    <w:p w:rsidR="3A7D086B" w:rsidP="3A7D086B" w:rsidRDefault="3A7D086B" w14:paraId="55CC7855" w14:textId="52F4FADF">
      <w:pPr>
        <w:pStyle w:val="Normal"/>
        <w:spacing w:before="40" w:after="40"/>
        <w:rPr>
          <w:rFonts w:ascii="Times New Roman" w:hAnsi="Times New Roman" w:eastAsia="Times New Roman" w:cs="Times New Roman"/>
          <w:sz w:val="24"/>
          <w:szCs w:val="24"/>
          <w:lang w:val="en-US"/>
        </w:rPr>
      </w:pPr>
    </w:p>
    <w:p w:rsidR="3A7D086B" w:rsidP="3A7D086B" w:rsidRDefault="3A7D086B" w14:paraId="4CEAD67A" w14:textId="54DB0721">
      <w:pPr>
        <w:pStyle w:val="Normal"/>
        <w:spacing w:before="40" w:after="40"/>
        <w:rPr>
          <w:rFonts w:ascii="Times New Roman" w:hAnsi="Times New Roman" w:eastAsia="Times New Roman" w:cs="Times New Roman"/>
          <w:sz w:val="24"/>
          <w:szCs w:val="24"/>
          <w:lang w:val="en-US"/>
        </w:rPr>
      </w:pPr>
    </w:p>
    <w:p w:rsidR="3A7D086B" w:rsidP="3A7D086B" w:rsidRDefault="3A7D086B" w14:paraId="07C468D4" w14:textId="617FFBF7">
      <w:pPr>
        <w:pStyle w:val="Normal"/>
        <w:spacing w:before="40" w:after="40"/>
        <w:rPr>
          <w:rFonts w:ascii="Times New Roman" w:hAnsi="Times New Roman" w:eastAsia="Times New Roman" w:cs="Times New Roman"/>
          <w:sz w:val="24"/>
          <w:szCs w:val="24"/>
          <w:lang w:val="en-US"/>
        </w:rPr>
      </w:pPr>
    </w:p>
    <w:p w:rsidR="3A7D086B" w:rsidP="3A7D086B" w:rsidRDefault="3A7D086B" w14:paraId="13F7771A" w14:textId="2061CD03">
      <w:pPr>
        <w:pStyle w:val="Normal"/>
        <w:spacing w:before="40" w:after="40"/>
        <w:rPr>
          <w:rFonts w:ascii="Times New Roman" w:hAnsi="Times New Roman" w:eastAsia="Times New Roman" w:cs="Times New Roman"/>
          <w:sz w:val="24"/>
          <w:szCs w:val="24"/>
          <w:lang w:val="en-US"/>
        </w:rPr>
      </w:pPr>
    </w:p>
    <w:p xmlns:wp14="http://schemas.microsoft.com/office/word/2010/wordml" w:rsidP="3A7D086B" w14:paraId="64E3C363" wp14:textId="77777777">
      <w:pPr>
        <w:pStyle w:val="Heading2"/>
        <w:spacing w:before="180" w:after="80"/>
        <w:rPr>
          <w:rFonts w:ascii="Times New Roman" w:hAnsi="Times New Roman" w:eastAsia="Times New Roman" w:cs="Times New Roman"/>
          <w:b w:val="1"/>
          <w:bCs w:val="1"/>
          <w:color w:val="2E75B6"/>
          <w:sz w:val="24"/>
          <w:szCs w:val="24"/>
          <w:lang w:val="en-US"/>
        </w:rPr>
      </w:pPr>
      <w:r w:rsidRPr="3A7D086B" w:rsidR="3A7D086B">
        <w:rPr>
          <w:rFonts w:ascii="Times New Roman" w:hAnsi="Times New Roman" w:eastAsia="Times New Roman" w:cs="Times New Roman"/>
          <w:b w:val="1"/>
          <w:bCs w:val="1"/>
          <w:color w:val="2E75B6"/>
          <w:sz w:val="24"/>
          <w:szCs w:val="24"/>
          <w:lang w:val="en-US"/>
        </w:rPr>
        <w:t>2.3 Stratejik Bağlam (UNDP)</w:t>
      </w:r>
    </w:p>
    <w:p xmlns:wp14="http://schemas.microsoft.com/office/word/2010/wordml" w:rsidP="3A7D086B" w14:paraId="7F576BEE" wp14:textId="77777777">
      <w:pPr>
        <w:spacing w:before="60" w:after="60"/>
        <w:jc w:val="both"/>
        <w:rPr>
          <w:rFonts w:ascii="Times New Roman" w:hAnsi="Times New Roman" w:eastAsia="Times New Roman" w:cs="Times New Roman"/>
          <w:b w:val="0"/>
          <w:bCs w:val="0"/>
          <w:i w:val="0"/>
          <w:iCs w:val="0"/>
          <w:color w:val="000000"/>
          <w:sz w:val="24"/>
          <w:szCs w:val="24"/>
          <w:lang w:val="en-US"/>
        </w:rPr>
      </w:pPr>
      <w:r w:rsidRPr="3A7D086B" w:rsidR="3A7D086B">
        <w:rPr>
          <w:rFonts w:ascii="Times New Roman" w:hAnsi="Times New Roman" w:eastAsia="Times New Roman" w:cs="Times New Roman"/>
          <w:b w:val="0"/>
          <w:bCs w:val="0"/>
          <w:i w:val="0"/>
          <w:iCs w:val="0"/>
          <w:color w:val="000000"/>
          <w:sz w:val="24"/>
          <w:szCs w:val="24"/>
          <w:lang w:val="en-US"/>
        </w:rPr>
        <w:t>Proje; BM Kalkınma Programı (UNDP) çerçevesinde ele alınmakta olup KOBİ'lerin dijital dönüşümünü destekleyerek ekonomik sürdürülebilirlik ve istihdam kalitesini artırmayı amaçlayan hedeflerle doğrudan örtüşmektedir.</w:t>
      </w:r>
    </w:p>
    <w:p xmlns:wp14="http://schemas.microsoft.com/office/word/2010/wordml" w:rsidP="3A7D086B" w14:paraId="5A39BBE3" wp14:textId="77777777">
      <w:pPr>
        <w:spacing w:before="80" w:after="0"/>
        <w:rPr>
          <w:sz w:val="24"/>
          <w:szCs w:val="24"/>
        </w:rPr>
      </w:pPr>
    </w:p>
    <w:p xmlns:wp14="http://schemas.microsoft.com/office/word/2010/wordml" w:rsidP="3A7D086B" w14:paraId="38CC806C" wp14:textId="77777777">
      <w:pPr>
        <w:pStyle w:val="Heading1"/>
        <w:spacing w:before="280" w:after="100"/>
        <w:rPr>
          <w:rFonts w:ascii="Times New Roman" w:hAnsi="Times New Roman" w:eastAsia="Times New Roman" w:cs="Times New Roman"/>
          <w:b w:val="1"/>
          <w:bCs w:val="1"/>
          <w:color w:val="1F3864"/>
          <w:sz w:val="24"/>
          <w:szCs w:val="24"/>
        </w:rPr>
      </w:pPr>
      <w:r w:rsidRPr="3A7D086B" w:rsidR="3A7D086B">
        <w:rPr>
          <w:rFonts w:ascii="Times New Roman" w:hAnsi="Times New Roman" w:eastAsia="Times New Roman" w:cs="Times New Roman"/>
          <w:b w:val="1"/>
          <w:bCs w:val="1"/>
          <w:color w:val="1F3864"/>
          <w:sz w:val="24"/>
          <w:szCs w:val="24"/>
        </w:rPr>
        <w:t>3. SİSTEM TANIMI VE KAPSAM</w:t>
      </w:r>
    </w:p>
    <w:p xmlns:wp14="http://schemas.microsoft.com/office/word/2010/wordml" w:rsidP="3A7D086B" w14:paraId="1EFD39B8" wp14:textId="77777777">
      <w:pPr>
        <w:pStyle w:val="Heading2"/>
        <w:spacing w:before="180" w:after="80"/>
        <w:rPr>
          <w:rFonts w:ascii="Times New Roman" w:hAnsi="Times New Roman" w:eastAsia="Times New Roman" w:cs="Times New Roman"/>
          <w:b w:val="1"/>
          <w:bCs w:val="1"/>
          <w:color w:val="2E75B6"/>
          <w:sz w:val="24"/>
          <w:szCs w:val="24"/>
          <w:lang w:val="en-US"/>
        </w:rPr>
      </w:pPr>
      <w:r w:rsidRPr="3A7D086B" w:rsidR="3A7D086B">
        <w:rPr>
          <w:rFonts w:ascii="Times New Roman" w:hAnsi="Times New Roman" w:eastAsia="Times New Roman" w:cs="Times New Roman"/>
          <w:b w:val="1"/>
          <w:bCs w:val="1"/>
          <w:color w:val="2E75B6"/>
          <w:sz w:val="24"/>
          <w:szCs w:val="24"/>
          <w:lang w:val="en-US"/>
        </w:rPr>
        <w:t>3.1 Sistemin Genel Yapısı</w:t>
      </w:r>
    </w:p>
    <w:p xmlns:wp14="http://schemas.microsoft.com/office/word/2010/wordml" w:rsidP="3A7D086B" w14:paraId="3A756176" wp14:textId="77777777">
      <w:pPr>
        <w:spacing w:before="60" w:after="60"/>
        <w:jc w:val="both"/>
        <w:rPr>
          <w:rFonts w:ascii="Times New Roman" w:hAnsi="Times New Roman" w:eastAsia="Times New Roman" w:cs="Times New Roman"/>
          <w:b w:val="0"/>
          <w:bCs w:val="0"/>
          <w:i w:val="0"/>
          <w:iCs w:val="0"/>
          <w:color w:val="000000"/>
          <w:sz w:val="24"/>
          <w:szCs w:val="24"/>
          <w:lang w:val="en-US"/>
        </w:rPr>
      </w:pPr>
      <w:r w:rsidRPr="3A7D086B" w:rsidR="3A7D086B">
        <w:rPr>
          <w:rFonts w:ascii="Times New Roman" w:hAnsi="Times New Roman" w:eastAsia="Times New Roman" w:cs="Times New Roman"/>
          <w:b w:val="0"/>
          <w:bCs w:val="0"/>
          <w:i w:val="0"/>
          <w:iCs w:val="0"/>
          <w:color w:val="000000"/>
          <w:sz w:val="24"/>
          <w:szCs w:val="24"/>
          <w:lang w:val="en-US"/>
        </w:rPr>
        <w:t>Sistem; üç ana işlevsel modül (Ön Muhasebe, İnsan Kaynakları, Depo &amp; Stok) ve bu modülleri destekleyen üç yapay zeka katmanından (Akıllı Fatura Okuma, CV Analizi, Tahmine Dayalı Stok Uyarısı) oluşmaktadır. Tüm modüller ortak bir kullanıcı arayüzü ve rol tabanlı erişim yapısı üzerinden yönetilmektedir.</w:t>
      </w:r>
    </w:p>
    <w:p xmlns:wp14="http://schemas.microsoft.com/office/word/2010/wordml" w:rsidP="3A7D086B" w14:paraId="2C283A00" wp14:textId="77777777">
      <w:pPr>
        <w:pStyle w:val="Heading2"/>
        <w:spacing w:before="180" w:after="80"/>
        <w:rPr>
          <w:rFonts w:ascii="Times New Roman" w:hAnsi="Times New Roman" w:eastAsia="Times New Roman" w:cs="Times New Roman"/>
          <w:b w:val="1"/>
          <w:bCs w:val="1"/>
          <w:color w:val="2E75B6"/>
          <w:sz w:val="24"/>
          <w:szCs w:val="24"/>
          <w:lang w:val="en-US"/>
        </w:rPr>
      </w:pPr>
      <w:r w:rsidRPr="3A7D086B" w:rsidR="3A7D086B">
        <w:rPr>
          <w:rFonts w:ascii="Times New Roman" w:hAnsi="Times New Roman" w:eastAsia="Times New Roman" w:cs="Times New Roman"/>
          <w:b w:val="1"/>
          <w:bCs w:val="1"/>
          <w:color w:val="2E75B6"/>
          <w:sz w:val="24"/>
          <w:szCs w:val="24"/>
          <w:lang w:val="en-US"/>
        </w:rPr>
        <w:t>3.2 Kapsam İçi</w:t>
      </w:r>
    </w:p>
    <w:p xmlns:wp14="http://schemas.microsoft.com/office/word/2010/wordml" w:rsidP="3A7D086B" w14:paraId="1382858A"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Ön Muhasebe Modülü: Kasa/banka gider kayıtları, cari hesap kartları (müşteri/tedarikçi), fatura yönetimi.</w:t>
      </w:r>
    </w:p>
    <w:p xmlns:wp14="http://schemas.microsoft.com/office/word/2010/wordml" w:rsidP="3A7D086B" w14:paraId="5D1F0BD4"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İnsan Kaynakları Modülü: Personel özlük dosyaları, departman tanımları, iş giriş-çıkış takibi, maaş bilgisi, izin talep ve onay akışı.</w:t>
      </w:r>
    </w:p>
    <w:p xmlns:wp14="http://schemas.microsoft.com/office/word/2010/wordml" w:rsidP="3A7D086B" w14:paraId="02DE968B"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Depo &amp; Stok Modülü: Ürün/stok kartı tanımı, depo giriş-çıkış işlemleri, anlık stok miktarı listeleme.</w:t>
      </w:r>
    </w:p>
    <w:p xmlns:wp14="http://schemas.microsoft.com/office/word/2010/wordml" w:rsidP="3A7D086B" w14:paraId="3E13FC09"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YZ – Akıllı Fatura Okuma (OCR &amp; NLP): Fatura fotoğrafından tarih, tutar, KDV oranı, ürün/stok bilgilerinin otomatik okunması ve gider kategorisinin tahmin edilmesi.</w:t>
      </w:r>
    </w:p>
    <w:p xmlns:wp14="http://schemas.microsoft.com/office/word/2010/wordml" w:rsidP="3A7D086B" w14:paraId="09E25D44"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YZ – CV Analizi ve Eşleştirme: PDF başvurularının analiz edilerek iş ilanı gereksinimlerine göre uygunluk skoru üretilmesi.</w:t>
      </w:r>
    </w:p>
    <w:p xmlns:wp14="http://schemas.microsoft.com/office/word/2010/wordml" w:rsidP="3A7D086B" w14:paraId="1B88002C"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YZ – Tahmine Dayalı Stok Uyarısı: Geçmiş tüketim verisine dayanarak stok tükenme tarihinin tahmin edilmesi ve proaktif sipariş önerisi sunulması.</w:t>
      </w:r>
    </w:p>
    <w:p xmlns:wp14="http://schemas.microsoft.com/office/word/2010/wordml" w:rsidP="3A7D086B" w14:paraId="3E580F0B"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Kullanıcı Rolleri: Sistem Admin, Muhasebe Admin, İK Uzmanı, Depo Görevlisi.</w:t>
      </w:r>
    </w:p>
    <w:p xmlns:wp14="http://schemas.microsoft.com/office/word/2010/wordml" w:rsidP="3A7D086B" w14:paraId="03D8B78B"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Arayüz: Modern, minimalist dashboard; tablolar, grafikler; arama ve filtreleme; mobil uyumlu (responsive) tasarım.</w:t>
      </w:r>
    </w:p>
    <w:p xmlns:wp14="http://schemas.microsoft.com/office/word/2010/wordml" w:rsidP="3A7D086B" w14:paraId="6A78B402" wp14:textId="77777777">
      <w:pPr>
        <w:pStyle w:val="Heading2"/>
        <w:spacing w:before="180" w:after="80"/>
        <w:rPr>
          <w:rFonts w:ascii="Times New Roman" w:hAnsi="Times New Roman" w:eastAsia="Times New Roman" w:cs="Times New Roman"/>
          <w:b w:val="1"/>
          <w:bCs w:val="1"/>
          <w:color w:val="2E75B6"/>
          <w:sz w:val="24"/>
          <w:szCs w:val="24"/>
          <w:lang w:val="en-US"/>
        </w:rPr>
      </w:pPr>
      <w:r w:rsidRPr="3A7D086B" w:rsidR="3A7D086B">
        <w:rPr>
          <w:rFonts w:ascii="Times New Roman" w:hAnsi="Times New Roman" w:eastAsia="Times New Roman" w:cs="Times New Roman"/>
          <w:b w:val="1"/>
          <w:bCs w:val="1"/>
          <w:color w:val="2E75B6"/>
          <w:sz w:val="24"/>
          <w:szCs w:val="24"/>
          <w:lang w:val="en-US"/>
        </w:rPr>
        <w:t>3.3 Kapsam Dışı</w:t>
      </w:r>
    </w:p>
    <w:p xmlns:wp14="http://schemas.microsoft.com/office/word/2010/wordml" w:rsidP="3A7D086B" w14:paraId="732DBC54"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Bankacılık/fintech API entegrasyonları (ilk sürüm).</w:t>
      </w:r>
    </w:p>
    <w:p xmlns:wp14="http://schemas.microsoft.com/office/word/2010/wordml" w:rsidP="3A7D086B" w14:paraId="0D3B5C08"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Çok şirketli konsolidasyon yapısı (ilk sürüm).</w:t>
      </w:r>
    </w:p>
    <w:p xmlns:wp14="http://schemas.microsoft.com/office/word/2010/wordml" w:rsidP="3A7D086B" w14:paraId="79ABAAC3"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Tam ölçekli muhasebe yazılımı (e-fatura, resmi muhasebe defterleri).</w:t>
      </w:r>
    </w:p>
    <w:p xmlns:wp14="http://schemas.microsoft.com/office/word/2010/wordml" w:rsidP="3A7D086B" w14:paraId="41C8F396" wp14:textId="77777777">
      <w:pPr>
        <w:spacing w:before="80" w:after="0"/>
        <w:rPr>
          <w:sz w:val="24"/>
          <w:szCs w:val="24"/>
        </w:rPr>
      </w:pPr>
    </w:p>
    <w:p xmlns:wp14="http://schemas.microsoft.com/office/word/2010/wordml" w:rsidP="3A7D086B" w14:paraId="1B961ECA" wp14:textId="77777777">
      <w:pPr>
        <w:pStyle w:val="Heading1"/>
        <w:spacing w:before="280" w:after="100"/>
        <w:rPr>
          <w:rFonts w:ascii="Times New Roman" w:hAnsi="Times New Roman" w:eastAsia="Times New Roman" w:cs="Times New Roman"/>
          <w:b w:val="1"/>
          <w:bCs w:val="1"/>
          <w:color w:val="1F3864"/>
          <w:sz w:val="24"/>
          <w:szCs w:val="24"/>
        </w:rPr>
      </w:pPr>
      <w:r w:rsidRPr="3A7D086B" w:rsidR="3A7D086B">
        <w:rPr>
          <w:rFonts w:ascii="Times New Roman" w:hAnsi="Times New Roman" w:eastAsia="Times New Roman" w:cs="Times New Roman"/>
          <w:b w:val="1"/>
          <w:bCs w:val="1"/>
          <w:color w:val="1F3864"/>
          <w:sz w:val="24"/>
          <w:szCs w:val="24"/>
        </w:rPr>
        <w:t>4. PAYDAŞLAR</w:t>
      </w:r>
    </w:p>
    <w:p xmlns:wp14="http://schemas.microsoft.com/office/word/2010/wordml" w:rsidP="3A7D086B" w14:paraId="20C53B5F" wp14:textId="77777777">
      <w:pPr>
        <w:pStyle w:val="Heading2"/>
        <w:spacing w:before="180" w:after="80"/>
        <w:rPr>
          <w:rFonts w:ascii="Times New Roman" w:hAnsi="Times New Roman" w:eastAsia="Times New Roman" w:cs="Times New Roman"/>
          <w:b w:val="1"/>
          <w:bCs w:val="1"/>
          <w:color w:val="2E75B6"/>
          <w:sz w:val="24"/>
          <w:szCs w:val="24"/>
          <w:lang w:val="en-US"/>
        </w:rPr>
      </w:pPr>
      <w:r w:rsidRPr="3A7D086B" w:rsidR="3A7D086B">
        <w:rPr>
          <w:rFonts w:ascii="Times New Roman" w:hAnsi="Times New Roman" w:eastAsia="Times New Roman" w:cs="Times New Roman"/>
          <w:b w:val="1"/>
          <w:bCs w:val="1"/>
          <w:color w:val="2E75B6"/>
          <w:sz w:val="24"/>
          <w:szCs w:val="24"/>
          <w:lang w:val="en-US"/>
        </w:rPr>
        <w:t>4.1 Birincil Paydaşlar</w:t>
      </w:r>
    </w:p>
    <w:tbl>
      <w:tblPr>
        <w:tblW w:w="9386" w:type="dxa"/>
        <w:tblBorders>
          <w:top w:val="single" w:color="auto" w:sz="4"/>
          <w:left w:val="single" w:color="auto" w:sz="4"/>
          <w:bottom w:val="single" w:color="auto" w:sz="4"/>
          <w:right w:val="single" w:color="auto" w:sz="4"/>
          <w:insideH w:val="single" w:color="auto" w:sz="4"/>
          <w:insideV w:val="single" w:color="auto" w:sz="4"/>
        </w:tblBorders>
      </w:tblPr>
      <w:tblGrid>
        <w:gridCol w:w="2600"/>
        <w:gridCol w:w="2600"/>
        <w:gridCol w:w="4186"/>
      </w:tblGrid>
      <w:tr xmlns:wp14="http://schemas.microsoft.com/office/word/2010/wordml" w:rsidTr="3A7D086B" w14:paraId="6DFB3030" wp14:textId="77777777">
        <w:tc>
          <w:tcPr>
            <w:tcW w:w="2600" w:type="dxa"/>
            <w:tcBorders>
              <w:top w:val="single" w:color="CCCCCC" w:sz="1"/>
              <w:left w:val="single" w:color="CCCCCC" w:sz="1"/>
              <w:bottom w:val="single" w:color="CCCCCC" w:sz="1"/>
              <w:right w:val="single" w:color="CCCCCC" w:sz="1"/>
            </w:tcBorders>
            <w:shd w:val="clear" w:color="auto" w:fill="1F3864"/>
            <w:tcMar>
              <w:top w:w="80" w:type="dxa"/>
              <w:left w:w="140" w:type="dxa"/>
              <w:bottom w:w="80" w:type="dxa"/>
              <w:right w:w="140" w:type="dxa"/>
            </w:tcMar>
          </w:tcPr>
          <w:p w:rsidP="3A7D086B" w14:paraId="00EFDAF3" wp14:textId="77777777">
            <w:pPr>
              <w:rPr>
                <w:rFonts w:ascii="Times New Roman" w:hAnsi="Times New Roman" w:eastAsia="Times New Roman" w:cs="Times New Roman"/>
                <w:b w:val="1"/>
                <w:bCs w:val="1"/>
                <w:color w:val="FFFFFF"/>
                <w:sz w:val="24"/>
                <w:szCs w:val="24"/>
                <w:lang w:val="en-US"/>
              </w:rPr>
            </w:pPr>
            <w:r w:rsidRPr="3A7D086B" w:rsidR="3A7D086B">
              <w:rPr>
                <w:rFonts w:ascii="Times New Roman" w:hAnsi="Times New Roman" w:eastAsia="Times New Roman" w:cs="Times New Roman"/>
                <w:b w:val="1"/>
                <w:bCs w:val="1"/>
                <w:color w:val="FFFFFF"/>
                <w:sz w:val="24"/>
                <w:szCs w:val="24"/>
                <w:lang w:val="en-US"/>
              </w:rPr>
              <w:t>Paydaş</w:t>
            </w:r>
          </w:p>
        </w:tc>
        <w:tc>
          <w:tcPr>
            <w:tcW w:w="2600" w:type="dxa"/>
            <w:tcBorders>
              <w:top w:val="single" w:color="CCCCCC" w:sz="1"/>
              <w:left w:val="single" w:color="CCCCCC" w:sz="1"/>
              <w:bottom w:val="single" w:color="CCCCCC" w:sz="1"/>
              <w:right w:val="single" w:color="CCCCCC" w:sz="1"/>
            </w:tcBorders>
            <w:shd w:val="clear" w:color="auto" w:fill="1F3864"/>
            <w:tcMar>
              <w:top w:w="80" w:type="dxa"/>
              <w:left w:w="140" w:type="dxa"/>
              <w:bottom w:w="80" w:type="dxa"/>
              <w:right w:w="140" w:type="dxa"/>
            </w:tcMar>
          </w:tcPr>
          <w:p w:rsidP="3A7D086B" w14:paraId="49C7F58B" wp14:textId="77777777">
            <w:pPr>
              <w:rPr>
                <w:rFonts w:ascii="Times New Roman" w:hAnsi="Times New Roman" w:eastAsia="Times New Roman" w:cs="Times New Roman"/>
                <w:b w:val="1"/>
                <w:bCs w:val="1"/>
                <w:color w:val="FFFFFF"/>
                <w:sz w:val="24"/>
                <w:szCs w:val="24"/>
              </w:rPr>
            </w:pPr>
            <w:r w:rsidRPr="3A7D086B" w:rsidR="3A7D086B">
              <w:rPr>
                <w:rFonts w:ascii="Times New Roman" w:hAnsi="Times New Roman" w:eastAsia="Times New Roman" w:cs="Times New Roman"/>
                <w:b w:val="1"/>
                <w:bCs w:val="1"/>
                <w:color w:val="FFFFFF"/>
                <w:sz w:val="24"/>
                <w:szCs w:val="24"/>
              </w:rPr>
              <w:t>Rol</w:t>
            </w:r>
          </w:p>
        </w:tc>
        <w:tc>
          <w:tcPr>
            <w:tcW w:w="4186" w:type="dxa"/>
            <w:tcBorders>
              <w:top w:val="single" w:color="CCCCCC" w:sz="1"/>
              <w:left w:val="single" w:color="CCCCCC" w:sz="1"/>
              <w:bottom w:val="single" w:color="CCCCCC" w:sz="1"/>
              <w:right w:val="single" w:color="CCCCCC" w:sz="1"/>
            </w:tcBorders>
            <w:shd w:val="clear" w:color="auto" w:fill="1F3864"/>
            <w:tcMar>
              <w:top w:w="80" w:type="dxa"/>
              <w:left w:w="140" w:type="dxa"/>
              <w:bottom w:w="80" w:type="dxa"/>
              <w:right w:w="140" w:type="dxa"/>
            </w:tcMar>
          </w:tcPr>
          <w:p w:rsidP="3A7D086B" w14:paraId="6A10E5BF" wp14:textId="77777777">
            <w:pPr>
              <w:rPr>
                <w:rFonts w:ascii="Times New Roman" w:hAnsi="Times New Roman" w:eastAsia="Times New Roman" w:cs="Times New Roman"/>
                <w:b w:val="1"/>
                <w:bCs w:val="1"/>
                <w:color w:val="FFFFFF"/>
                <w:sz w:val="24"/>
                <w:szCs w:val="24"/>
                <w:lang w:val="en-US"/>
              </w:rPr>
            </w:pPr>
            <w:r w:rsidRPr="3A7D086B" w:rsidR="3A7D086B">
              <w:rPr>
                <w:rFonts w:ascii="Times New Roman" w:hAnsi="Times New Roman" w:eastAsia="Times New Roman" w:cs="Times New Roman"/>
                <w:b w:val="1"/>
                <w:bCs w:val="1"/>
                <w:color w:val="FFFFFF"/>
                <w:sz w:val="24"/>
                <w:szCs w:val="24"/>
                <w:lang w:val="en-US"/>
              </w:rPr>
              <w:t>Temel İlgi / Beklenti</w:t>
            </w:r>
          </w:p>
        </w:tc>
      </w:tr>
      <w:tr xmlns:wp14="http://schemas.microsoft.com/office/word/2010/wordml" w:rsidTr="3A7D086B" w14:paraId="70E5E931" wp14:textId="77777777">
        <w:tc>
          <w:tcPr>
            <w:tcW w:w="2600" w:type="dxa"/>
            <w:tcBorders>
              <w:top w:val="single" w:color="CCCCCC" w:sz="1"/>
              <w:left w:val="single" w:color="CCCCCC" w:sz="1"/>
              <w:bottom w:val="single" w:color="CCCCCC" w:sz="1"/>
              <w:right w:val="single" w:color="CCCCCC" w:sz="1"/>
            </w:tcBorders>
            <w:shd w:val="clear" w:color="auto" w:fill="D6E4F7"/>
            <w:tcMar>
              <w:top w:w="70" w:type="dxa"/>
              <w:left w:w="140" w:type="dxa"/>
              <w:bottom w:w="70" w:type="dxa"/>
              <w:right w:w="140" w:type="dxa"/>
            </w:tcMar>
          </w:tcPr>
          <w:p w:rsidP="3A7D086B" w14:paraId="4220D608" wp14:textId="77777777">
            <w:pPr>
              <w:rPr>
                <w:rFonts w:ascii="Times New Roman" w:hAnsi="Times New Roman" w:eastAsia="Times New Roman" w:cs="Times New Roman"/>
                <w:b w:val="1"/>
                <w:bCs w:val="1"/>
                <w:sz w:val="24"/>
                <w:szCs w:val="24"/>
                <w:lang w:val="en-US"/>
              </w:rPr>
            </w:pPr>
            <w:r w:rsidRPr="3A7D086B" w:rsidR="3A7D086B">
              <w:rPr>
                <w:rFonts w:ascii="Times New Roman" w:hAnsi="Times New Roman" w:eastAsia="Times New Roman" w:cs="Times New Roman"/>
                <w:b w:val="1"/>
                <w:bCs w:val="1"/>
                <w:sz w:val="24"/>
                <w:szCs w:val="24"/>
                <w:lang w:val="en-US"/>
              </w:rPr>
              <w:t>İşletme Sahipleri / Yöneticiler</w:t>
            </w:r>
          </w:p>
        </w:tc>
        <w:tc>
          <w:tcPr>
            <w:tcW w:w="2600" w:type="dxa"/>
            <w:tcBorders>
              <w:top w:val="single" w:color="CCCCCC" w:sz="1"/>
              <w:left w:val="single" w:color="CCCCCC" w:sz="1"/>
              <w:bottom w:val="single" w:color="CCCCCC" w:sz="1"/>
              <w:right w:val="single" w:color="CCCCCC" w:sz="1"/>
            </w:tcBorders>
            <w:tcMar>
              <w:top w:w="70" w:type="dxa"/>
              <w:left w:w="140" w:type="dxa"/>
              <w:bottom w:w="70" w:type="dxa"/>
              <w:right w:w="140" w:type="dxa"/>
            </w:tcMar>
          </w:tcPr>
          <w:p w:rsidP="3A7D086B" w14:paraId="63F192C6" wp14:textId="77777777">
            <w:pPr>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İhtiyaç Sahibi Makam</w:t>
            </w:r>
          </w:p>
        </w:tc>
        <w:tc>
          <w:tcPr>
            <w:tcW w:w="4186" w:type="dxa"/>
            <w:tcBorders>
              <w:top w:val="single" w:color="CCCCCC" w:sz="1"/>
              <w:left w:val="single" w:color="CCCCCC" w:sz="1"/>
              <w:bottom w:val="single" w:color="CCCCCC" w:sz="1"/>
              <w:right w:val="single" w:color="CCCCCC" w:sz="1"/>
            </w:tcBorders>
            <w:tcMar>
              <w:top w:w="70" w:type="dxa"/>
              <w:left w:w="140" w:type="dxa"/>
              <w:bottom w:w="70" w:type="dxa"/>
              <w:right w:w="140" w:type="dxa"/>
            </w:tcMar>
          </w:tcPr>
          <w:p w:rsidP="3A7D086B" w14:paraId="199949AE" wp14:textId="77777777">
            <w:pPr>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Operasyonel verimlilik, maliyet azaltma, karar destek verisi</w:t>
            </w:r>
          </w:p>
        </w:tc>
      </w:tr>
      <w:tr xmlns:wp14="http://schemas.microsoft.com/office/word/2010/wordml" w:rsidTr="3A7D086B" w14:paraId="78EC28D3" wp14:textId="77777777">
        <w:tc>
          <w:tcPr>
            <w:tcW w:w="2600" w:type="dxa"/>
            <w:tcBorders>
              <w:top w:val="single" w:color="CCCCCC" w:sz="1"/>
              <w:left w:val="single" w:color="CCCCCC" w:sz="1"/>
              <w:bottom w:val="single" w:color="CCCCCC" w:sz="1"/>
              <w:right w:val="single" w:color="CCCCCC" w:sz="1"/>
            </w:tcBorders>
            <w:shd w:val="clear" w:color="auto" w:fill="D6E4F7"/>
            <w:tcMar>
              <w:top w:w="70" w:type="dxa"/>
              <w:left w:w="140" w:type="dxa"/>
              <w:bottom w:w="70" w:type="dxa"/>
              <w:right w:w="140" w:type="dxa"/>
            </w:tcMar>
          </w:tcPr>
          <w:p w:rsidP="3A7D086B" w14:paraId="53937E60" wp14:textId="77777777">
            <w:pPr>
              <w:rPr>
                <w:rFonts w:ascii="Times New Roman" w:hAnsi="Times New Roman" w:eastAsia="Times New Roman" w:cs="Times New Roman"/>
                <w:b w:val="1"/>
                <w:bCs w:val="1"/>
                <w:sz w:val="24"/>
                <w:szCs w:val="24"/>
                <w:lang w:val="en-US"/>
              </w:rPr>
            </w:pPr>
            <w:r w:rsidRPr="3A7D086B" w:rsidR="3A7D086B">
              <w:rPr>
                <w:rFonts w:ascii="Times New Roman" w:hAnsi="Times New Roman" w:eastAsia="Times New Roman" w:cs="Times New Roman"/>
                <w:b w:val="1"/>
                <w:bCs w:val="1"/>
                <w:sz w:val="24"/>
                <w:szCs w:val="24"/>
                <w:lang w:val="en-US"/>
              </w:rPr>
              <w:t>Muhasebe Personeli</w:t>
            </w:r>
          </w:p>
        </w:tc>
        <w:tc>
          <w:tcPr>
            <w:tcW w:w="2600" w:type="dxa"/>
            <w:tcBorders>
              <w:top w:val="single" w:color="CCCCCC" w:sz="1"/>
              <w:left w:val="single" w:color="CCCCCC" w:sz="1"/>
              <w:bottom w:val="single" w:color="CCCCCC" w:sz="1"/>
              <w:right w:val="single" w:color="CCCCCC" w:sz="1"/>
            </w:tcBorders>
            <w:tcMar>
              <w:top w:w="70" w:type="dxa"/>
              <w:left w:w="140" w:type="dxa"/>
              <w:bottom w:w="70" w:type="dxa"/>
              <w:right w:w="140" w:type="dxa"/>
            </w:tcMar>
          </w:tcPr>
          <w:p w:rsidP="3A7D086B" w14:paraId="604CFD23" wp14:textId="77777777">
            <w:pPr>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Son Kullanıcı</w:t>
            </w:r>
          </w:p>
        </w:tc>
        <w:tc>
          <w:tcPr>
            <w:tcW w:w="4186" w:type="dxa"/>
            <w:tcBorders>
              <w:top w:val="single" w:color="CCCCCC" w:sz="1"/>
              <w:left w:val="single" w:color="CCCCCC" w:sz="1"/>
              <w:bottom w:val="single" w:color="CCCCCC" w:sz="1"/>
              <w:right w:val="single" w:color="CCCCCC" w:sz="1"/>
            </w:tcBorders>
            <w:tcMar>
              <w:top w:w="70" w:type="dxa"/>
              <w:left w:w="140" w:type="dxa"/>
              <w:bottom w:w="70" w:type="dxa"/>
              <w:right w:w="140" w:type="dxa"/>
            </w:tcMar>
          </w:tcPr>
          <w:p w:rsidP="3A7D086B" w14:paraId="5C2A26CE" wp14:textId="77777777">
            <w:pPr>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Hızlı, hatasız fatura ve gider yönetimi</w:t>
            </w:r>
          </w:p>
        </w:tc>
      </w:tr>
      <w:tr xmlns:wp14="http://schemas.microsoft.com/office/word/2010/wordml" w:rsidTr="3A7D086B" w14:paraId="79CC8ED9" wp14:textId="77777777">
        <w:tc>
          <w:tcPr>
            <w:tcW w:w="2600" w:type="dxa"/>
            <w:tcBorders>
              <w:top w:val="single" w:color="CCCCCC" w:sz="1"/>
              <w:left w:val="single" w:color="CCCCCC" w:sz="1"/>
              <w:bottom w:val="single" w:color="CCCCCC" w:sz="1"/>
              <w:right w:val="single" w:color="CCCCCC" w:sz="1"/>
            </w:tcBorders>
            <w:shd w:val="clear" w:color="auto" w:fill="D6E4F7"/>
            <w:tcMar>
              <w:top w:w="70" w:type="dxa"/>
              <w:left w:w="140" w:type="dxa"/>
              <w:bottom w:w="70" w:type="dxa"/>
              <w:right w:w="140" w:type="dxa"/>
            </w:tcMar>
          </w:tcPr>
          <w:p w:rsidP="3A7D086B" w14:paraId="0BDDAEED" wp14:textId="77777777">
            <w:pPr>
              <w:rPr>
                <w:rFonts w:ascii="Times New Roman" w:hAnsi="Times New Roman" w:eastAsia="Times New Roman" w:cs="Times New Roman"/>
                <w:b w:val="1"/>
                <w:bCs w:val="1"/>
                <w:sz w:val="24"/>
                <w:szCs w:val="24"/>
                <w:lang w:val="en-US"/>
              </w:rPr>
            </w:pPr>
            <w:r w:rsidRPr="3A7D086B" w:rsidR="3A7D086B">
              <w:rPr>
                <w:rFonts w:ascii="Times New Roman" w:hAnsi="Times New Roman" w:eastAsia="Times New Roman" w:cs="Times New Roman"/>
                <w:b w:val="1"/>
                <w:bCs w:val="1"/>
                <w:sz w:val="24"/>
                <w:szCs w:val="24"/>
                <w:lang w:val="en-US"/>
              </w:rPr>
              <w:t>İK Uzmanları</w:t>
            </w:r>
          </w:p>
        </w:tc>
        <w:tc>
          <w:tcPr>
            <w:tcW w:w="2600" w:type="dxa"/>
            <w:tcBorders>
              <w:top w:val="single" w:color="CCCCCC" w:sz="1"/>
              <w:left w:val="single" w:color="CCCCCC" w:sz="1"/>
              <w:bottom w:val="single" w:color="CCCCCC" w:sz="1"/>
              <w:right w:val="single" w:color="CCCCCC" w:sz="1"/>
            </w:tcBorders>
            <w:tcMar>
              <w:top w:w="70" w:type="dxa"/>
              <w:left w:w="140" w:type="dxa"/>
              <w:bottom w:w="70" w:type="dxa"/>
              <w:right w:w="140" w:type="dxa"/>
            </w:tcMar>
          </w:tcPr>
          <w:p w:rsidP="3A7D086B" w14:paraId="5A2E8624" wp14:textId="77777777">
            <w:pPr>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Son Kullanıcı</w:t>
            </w:r>
          </w:p>
        </w:tc>
        <w:tc>
          <w:tcPr>
            <w:tcW w:w="4186" w:type="dxa"/>
            <w:tcBorders>
              <w:top w:val="single" w:color="CCCCCC" w:sz="1"/>
              <w:left w:val="single" w:color="CCCCCC" w:sz="1"/>
              <w:bottom w:val="single" w:color="CCCCCC" w:sz="1"/>
              <w:right w:val="single" w:color="CCCCCC" w:sz="1"/>
            </w:tcBorders>
            <w:tcMar>
              <w:top w:w="70" w:type="dxa"/>
              <w:left w:w="140" w:type="dxa"/>
              <w:bottom w:w="70" w:type="dxa"/>
              <w:right w:w="140" w:type="dxa"/>
            </w:tcMar>
          </w:tcPr>
          <w:p w:rsidP="3A7D086B" w14:paraId="1F997341" wp14:textId="77777777">
            <w:pPr>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Merkezi personel ve başvuru yönetimi</w:t>
            </w:r>
          </w:p>
        </w:tc>
      </w:tr>
      <w:tr xmlns:wp14="http://schemas.microsoft.com/office/word/2010/wordml" w:rsidTr="3A7D086B" w14:paraId="04FDF968" wp14:textId="77777777">
        <w:tc>
          <w:tcPr>
            <w:tcW w:w="2600" w:type="dxa"/>
            <w:tcBorders>
              <w:top w:val="single" w:color="CCCCCC" w:sz="1"/>
              <w:left w:val="single" w:color="CCCCCC" w:sz="1"/>
              <w:bottom w:val="single" w:color="CCCCCC" w:sz="1"/>
              <w:right w:val="single" w:color="CCCCCC" w:sz="1"/>
            </w:tcBorders>
            <w:shd w:val="clear" w:color="auto" w:fill="D6E4F7"/>
            <w:tcMar>
              <w:top w:w="70" w:type="dxa"/>
              <w:left w:w="140" w:type="dxa"/>
              <w:bottom w:w="70" w:type="dxa"/>
              <w:right w:w="140" w:type="dxa"/>
            </w:tcMar>
          </w:tcPr>
          <w:p w:rsidP="3A7D086B" w14:paraId="19BB7B88" wp14:textId="77777777">
            <w:pPr>
              <w:rPr>
                <w:rFonts w:ascii="Times New Roman" w:hAnsi="Times New Roman" w:eastAsia="Times New Roman" w:cs="Times New Roman"/>
                <w:b w:val="1"/>
                <w:bCs w:val="1"/>
                <w:sz w:val="24"/>
                <w:szCs w:val="24"/>
                <w:lang w:val="en-US"/>
              </w:rPr>
            </w:pPr>
            <w:r w:rsidRPr="3A7D086B" w:rsidR="3A7D086B">
              <w:rPr>
                <w:rFonts w:ascii="Times New Roman" w:hAnsi="Times New Roman" w:eastAsia="Times New Roman" w:cs="Times New Roman"/>
                <w:b w:val="1"/>
                <w:bCs w:val="1"/>
                <w:sz w:val="24"/>
                <w:szCs w:val="24"/>
                <w:lang w:val="en-US"/>
              </w:rPr>
              <w:t>Depo Görevlileri</w:t>
            </w:r>
          </w:p>
        </w:tc>
        <w:tc>
          <w:tcPr>
            <w:tcW w:w="2600" w:type="dxa"/>
            <w:tcBorders>
              <w:top w:val="single" w:color="CCCCCC" w:sz="1"/>
              <w:left w:val="single" w:color="CCCCCC" w:sz="1"/>
              <w:bottom w:val="single" w:color="CCCCCC" w:sz="1"/>
              <w:right w:val="single" w:color="CCCCCC" w:sz="1"/>
            </w:tcBorders>
            <w:tcMar>
              <w:top w:w="70" w:type="dxa"/>
              <w:left w:w="140" w:type="dxa"/>
              <w:bottom w:w="70" w:type="dxa"/>
              <w:right w:w="140" w:type="dxa"/>
            </w:tcMar>
          </w:tcPr>
          <w:p w:rsidP="3A7D086B" w14:paraId="15588AB4" wp14:textId="77777777">
            <w:pPr>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Son Kullanıcı</w:t>
            </w:r>
          </w:p>
        </w:tc>
        <w:tc>
          <w:tcPr>
            <w:tcW w:w="4186" w:type="dxa"/>
            <w:tcBorders>
              <w:top w:val="single" w:color="CCCCCC" w:sz="1"/>
              <w:left w:val="single" w:color="CCCCCC" w:sz="1"/>
              <w:bottom w:val="single" w:color="CCCCCC" w:sz="1"/>
              <w:right w:val="single" w:color="CCCCCC" w:sz="1"/>
            </w:tcBorders>
            <w:tcMar>
              <w:top w:w="70" w:type="dxa"/>
              <w:left w:w="140" w:type="dxa"/>
              <w:bottom w:w="70" w:type="dxa"/>
              <w:right w:w="140" w:type="dxa"/>
            </w:tcMar>
          </w:tcPr>
          <w:p w:rsidP="3A7D086B" w14:paraId="21CCF9F7" wp14:textId="77777777">
            <w:pPr>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Gerçek zamanlı stok takibi ve uyarı sistemi</w:t>
            </w:r>
          </w:p>
        </w:tc>
      </w:tr>
    </w:tbl>
    <w:p xmlns:wp14="http://schemas.microsoft.com/office/word/2010/wordml" w:rsidP="3A7D086B" w14:paraId="20D5B3A6" wp14:textId="77777777">
      <w:pPr>
        <w:pStyle w:val="Heading2"/>
        <w:spacing w:before="180" w:after="80"/>
        <w:rPr>
          <w:rFonts w:ascii="Times New Roman" w:hAnsi="Times New Roman" w:eastAsia="Times New Roman" w:cs="Times New Roman"/>
          <w:b w:val="1"/>
          <w:bCs w:val="1"/>
          <w:color w:val="2E75B6"/>
          <w:sz w:val="24"/>
          <w:szCs w:val="24"/>
          <w:lang w:val="en-US"/>
        </w:rPr>
      </w:pPr>
      <w:r w:rsidRPr="3A7D086B" w:rsidR="3A7D086B">
        <w:rPr>
          <w:rFonts w:ascii="Times New Roman" w:hAnsi="Times New Roman" w:eastAsia="Times New Roman" w:cs="Times New Roman"/>
          <w:b w:val="1"/>
          <w:bCs w:val="1"/>
          <w:color w:val="2E75B6"/>
          <w:sz w:val="24"/>
          <w:szCs w:val="24"/>
          <w:lang w:val="en-US"/>
        </w:rPr>
        <w:t>4.2 İkincil Paydaşlar</w:t>
      </w:r>
    </w:p>
    <w:p xmlns:wp14="http://schemas.microsoft.com/office/word/2010/wordml" w:rsidP="3A7D086B" w14:paraId="760F916E"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BM Kalkınma Programı (UNDP) — Stratejik sponsor; sürdürülebilir iş geliştirme hedefleri doğrultusunda proje çıktılarını izlemektedir.</w:t>
      </w:r>
    </w:p>
    <w:p xmlns:wp14="http://schemas.microsoft.com/office/word/2010/wordml" w:rsidP="3A7D086B" w14:paraId="45F67FF1"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Yazılım Geliştirme Ekibi — Teknik uygulama, bakım ve sürüm yönetimi sorumluluğunu üstlenmektedir.</w:t>
      </w:r>
    </w:p>
    <w:p xmlns:wp14="http://schemas.microsoft.com/office/word/2010/wordml" w:rsidP="3A7D086B" w14:paraId="72A3D3EC" wp14:textId="77777777">
      <w:pPr>
        <w:spacing w:before="80" w:after="0"/>
        <w:rPr>
          <w:sz w:val="24"/>
          <w:szCs w:val="24"/>
        </w:rPr>
      </w:pPr>
    </w:p>
    <w:p xmlns:wp14="http://schemas.microsoft.com/office/word/2010/wordml" w:rsidP="3A7D086B" w14:paraId="503D3791" wp14:textId="77777777">
      <w:pPr>
        <w:pStyle w:val="Heading1"/>
        <w:spacing w:before="280" w:after="100"/>
        <w:rPr>
          <w:rFonts w:ascii="Times New Roman" w:hAnsi="Times New Roman" w:eastAsia="Times New Roman" w:cs="Times New Roman"/>
          <w:b w:val="1"/>
          <w:bCs w:val="1"/>
          <w:color w:val="1F3864"/>
          <w:sz w:val="24"/>
          <w:szCs w:val="24"/>
        </w:rPr>
      </w:pPr>
      <w:r w:rsidRPr="3A7D086B" w:rsidR="3A7D086B">
        <w:rPr>
          <w:rFonts w:ascii="Times New Roman" w:hAnsi="Times New Roman" w:eastAsia="Times New Roman" w:cs="Times New Roman"/>
          <w:b w:val="1"/>
          <w:bCs w:val="1"/>
          <w:color w:val="1F3864"/>
          <w:sz w:val="24"/>
          <w:szCs w:val="24"/>
        </w:rPr>
        <w:t>5. BEKLENEN FAYDALAR VE BAŞARI ÖLÇÜTLERİ</w:t>
      </w:r>
    </w:p>
    <w:p xmlns:wp14="http://schemas.microsoft.com/office/word/2010/wordml" w:rsidP="3A7D086B" w14:paraId="7DB642F4" wp14:textId="77777777">
      <w:pPr>
        <w:pStyle w:val="Heading2"/>
        <w:spacing w:before="180" w:after="80"/>
        <w:rPr>
          <w:rFonts w:ascii="Times New Roman" w:hAnsi="Times New Roman" w:eastAsia="Times New Roman" w:cs="Times New Roman"/>
          <w:b w:val="1"/>
          <w:bCs w:val="1"/>
          <w:color w:val="2E75B6"/>
          <w:sz w:val="24"/>
          <w:szCs w:val="24"/>
          <w:lang w:val="en-US"/>
        </w:rPr>
      </w:pPr>
      <w:r w:rsidRPr="3A7D086B" w:rsidR="3A7D086B">
        <w:rPr>
          <w:rFonts w:ascii="Times New Roman" w:hAnsi="Times New Roman" w:eastAsia="Times New Roman" w:cs="Times New Roman"/>
          <w:b w:val="1"/>
          <w:bCs w:val="1"/>
          <w:color w:val="2E75B6"/>
          <w:sz w:val="24"/>
          <w:szCs w:val="24"/>
          <w:lang w:val="en-US"/>
        </w:rPr>
        <w:t>5.1 Beklenen Faydalar</w:t>
      </w:r>
    </w:p>
    <w:p xmlns:wp14="http://schemas.microsoft.com/office/word/2010/wordml" w:rsidP="3A7D086B" w14:paraId="5324BA88"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OCR &amp; NLP otomasyonu sayesinde manuel veri girişinde %70'e varan azalma.</w:t>
      </w:r>
    </w:p>
    <w:p xmlns:wp14="http://schemas.microsoft.com/office/word/2010/wordml" w:rsidP="3A7D086B" w14:paraId="4314BDEF"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Muhasebe hatalarında ölçülebilir düşüş; denetim izlenebilirliğinin artması.</w:t>
      </w:r>
    </w:p>
    <w:p xmlns:wp14="http://schemas.microsoft.com/office/word/2010/wordml" w:rsidP="3A7D086B" w14:paraId="307C9399"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Akıllı CV eşleştirme ile işe alım süresinin kısalması ve aday kalitesinin artması.</w:t>
      </w:r>
    </w:p>
    <w:p xmlns:wp14="http://schemas.microsoft.com/office/word/2010/wordml" w:rsidP="3A7D086B" w14:paraId="3A6A38B1"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Proaktif stok uyarıları ile stok tükenme vakalarının ve buna bağlı satış kayıplarının önlenmesi.</w:t>
      </w:r>
    </w:p>
    <w:p xmlns:wp14="http://schemas.microsoft.com/office/word/2010/wordml" w:rsidP="3A7D086B" w14:paraId="60A6EC1E"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Yöneticilerin gerçek zamanlı dashboard verisiyle daha hızlı ve bilinçli karar alması.</w:t>
      </w:r>
    </w:p>
    <w:p xmlns:wp14="http://schemas.microsoft.com/office/word/2010/wordml" w:rsidP="3A7D086B" w14:paraId="5F7D33E3"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KOBİ'lerin büyük kurumsal ERP sistemlerine kıyasla çok düşük maliyetle kurumsal yönetim kapasitesi kazanması.</w:t>
      </w:r>
    </w:p>
    <w:p xmlns:wp14="http://schemas.microsoft.com/office/word/2010/wordml" w:rsidP="3A7D086B" w14:paraId="3F1837F1" wp14:textId="77777777">
      <w:pPr>
        <w:pStyle w:val="Heading2"/>
        <w:spacing w:before="180" w:after="80"/>
        <w:rPr>
          <w:rFonts w:ascii="Times New Roman" w:hAnsi="Times New Roman" w:eastAsia="Times New Roman" w:cs="Times New Roman"/>
          <w:b w:val="1"/>
          <w:bCs w:val="1"/>
          <w:color w:val="2E75B6"/>
          <w:sz w:val="24"/>
          <w:szCs w:val="24"/>
          <w:lang w:val="en-US"/>
        </w:rPr>
      </w:pPr>
      <w:r w:rsidRPr="3A7D086B" w:rsidR="3A7D086B">
        <w:rPr>
          <w:rFonts w:ascii="Times New Roman" w:hAnsi="Times New Roman" w:eastAsia="Times New Roman" w:cs="Times New Roman"/>
          <w:b w:val="1"/>
          <w:bCs w:val="1"/>
          <w:color w:val="2E75B6"/>
          <w:sz w:val="24"/>
          <w:szCs w:val="24"/>
          <w:lang w:val="en-US"/>
        </w:rPr>
        <w:t>5.2 Başarı Ölçütleri</w:t>
      </w:r>
    </w:p>
    <w:p xmlns:wp14="http://schemas.microsoft.com/office/word/2010/wordml" w:rsidP="3A7D086B" w14:paraId="0A5485E4"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Fatura işlem süresi — hedef: mevcut sürenin en az %60 altına inmesi.</w:t>
      </w:r>
    </w:p>
    <w:p xmlns:wp14="http://schemas.microsoft.com/office/word/2010/wordml" w:rsidP="3A7D086B" w14:paraId="6542228A"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Stok kayıp oranı — hedef: proaktif uyarı sistemi devreye girdikten sonra ilk 3 ayda %40 azalma.</w:t>
      </w:r>
    </w:p>
    <w:p xmlns:wp14="http://schemas.microsoft.com/office/word/2010/wordml" w:rsidP="3A7D086B" w14:paraId="67DA2948"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Kullanıcı memnuniyeti — hedef: pilot grup değerlendirmelerinde 5 üzerinden en az 4,0 puan.</w:t>
      </w:r>
    </w:p>
    <w:p xmlns:wp14="http://schemas.microsoft.com/office/word/2010/wordml" w:rsidP="3A7D086B" w14:paraId="5F246AFD"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Sistem güvenilirliği — hedef: yıllık %99 hizmet sürekliliği (uptime).</w:t>
      </w:r>
    </w:p>
    <w:p xmlns:wp14="http://schemas.microsoft.com/office/word/2010/wordml" w:rsidP="3A7D086B" w14:paraId="0D0B940D" wp14:textId="77777777">
      <w:pPr>
        <w:spacing w:before="80" w:after="0"/>
        <w:rPr>
          <w:sz w:val="24"/>
          <w:szCs w:val="24"/>
        </w:rPr>
      </w:pPr>
    </w:p>
    <w:p xmlns:wp14="http://schemas.microsoft.com/office/word/2010/wordml" w:rsidP="3A7D086B" w14:paraId="52C7ED54" wp14:textId="77777777">
      <w:pPr>
        <w:pStyle w:val="Heading1"/>
        <w:spacing w:before="280" w:after="100"/>
        <w:rPr>
          <w:rFonts w:ascii="Times New Roman" w:hAnsi="Times New Roman" w:eastAsia="Times New Roman" w:cs="Times New Roman"/>
          <w:b w:val="1"/>
          <w:bCs w:val="1"/>
          <w:color w:val="1F3864"/>
          <w:sz w:val="24"/>
          <w:szCs w:val="24"/>
        </w:rPr>
      </w:pPr>
      <w:r w:rsidRPr="3A7D086B" w:rsidR="3A7D086B">
        <w:rPr>
          <w:rFonts w:ascii="Times New Roman" w:hAnsi="Times New Roman" w:eastAsia="Times New Roman" w:cs="Times New Roman"/>
          <w:b w:val="1"/>
          <w:bCs w:val="1"/>
          <w:color w:val="1F3864"/>
          <w:sz w:val="24"/>
          <w:szCs w:val="24"/>
        </w:rPr>
        <w:t>6. KISITLAR VE RİSKLER</w:t>
      </w:r>
    </w:p>
    <w:p xmlns:wp14="http://schemas.microsoft.com/office/word/2010/wordml" w:rsidP="3A7D086B" w14:paraId="563DA568" wp14:textId="77777777">
      <w:pPr>
        <w:pStyle w:val="Heading2"/>
        <w:spacing w:before="180" w:after="80"/>
        <w:rPr>
          <w:rFonts w:ascii="Times New Roman" w:hAnsi="Times New Roman" w:eastAsia="Times New Roman" w:cs="Times New Roman"/>
          <w:b w:val="1"/>
          <w:bCs w:val="1"/>
          <w:color w:val="2E75B6"/>
          <w:sz w:val="24"/>
          <w:szCs w:val="24"/>
          <w:lang w:val="en-US"/>
        </w:rPr>
      </w:pPr>
      <w:r w:rsidRPr="3A7D086B" w:rsidR="3A7D086B">
        <w:rPr>
          <w:rFonts w:ascii="Times New Roman" w:hAnsi="Times New Roman" w:eastAsia="Times New Roman" w:cs="Times New Roman"/>
          <w:b w:val="1"/>
          <w:bCs w:val="1"/>
          <w:color w:val="2E75B6"/>
          <w:sz w:val="24"/>
          <w:szCs w:val="24"/>
          <w:lang w:val="en-US"/>
        </w:rPr>
        <w:t>6.1 Kısıtlar</w:t>
      </w:r>
    </w:p>
    <w:p xmlns:wp14="http://schemas.microsoft.com/office/word/2010/wordml" w:rsidP="3A7D086B" w14:paraId="1A6DF513"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Bütçe: Sistem ücretsiz veya düşük maliyetli açık kaynak bileşenler kullanılarak geliştirilecektir.</w:t>
      </w:r>
    </w:p>
    <w:p xmlns:wp14="http://schemas.microsoft.com/office/word/2010/wordml" w:rsidP="3A7D086B" w14:paraId="3E864A49"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Zaman: Proje, akademik takvime bağlı olarak belirlenmiş teslim tarihleri çerçevesinde tamamlanacaktır.</w:t>
      </w:r>
    </w:p>
    <w:p xmlns:wp14="http://schemas.microsoft.com/office/word/2010/wordml" w:rsidP="3A7D086B" w14:paraId="53B7C800"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Yasal Uyum: Kişisel Verilerin Korunması Kanunu (KVKK) gerekliliklerine tam uyum sağlanması zorunludur.</w:t>
      </w:r>
    </w:p>
    <w:p xmlns:wp14="http://schemas.microsoft.com/office/word/2010/wordml" w:rsidP="3A7D086B" w14:paraId="04F3221F" wp14:textId="77777777">
      <w:pPr>
        <w:pStyle w:val="ListParagraph"/>
        <w:numPr>
          <w:ilvl w:val="0"/>
          <w:numId w:val="2"/>
        </w:numPr>
        <w:spacing w:before="40" w:after="40"/>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İlk Sürüm Kapsamı: Bankacılık entegrasyonları ve çok şirketli konsolidasyon ilk sürümde kapsam dışındadır.</w:t>
      </w:r>
    </w:p>
    <w:p w:rsidR="3A7D086B" w:rsidP="3A7D086B" w:rsidRDefault="3A7D086B" w14:paraId="51BCE6C9" w14:textId="1ED8C3DA">
      <w:pPr>
        <w:pStyle w:val="Normal"/>
        <w:spacing w:before="40" w:after="40"/>
        <w:rPr>
          <w:rFonts w:ascii="Times New Roman" w:hAnsi="Times New Roman" w:eastAsia="Times New Roman" w:cs="Times New Roman"/>
          <w:sz w:val="24"/>
          <w:szCs w:val="24"/>
          <w:lang w:val="en-US"/>
        </w:rPr>
      </w:pPr>
    </w:p>
    <w:p w:rsidR="3A7D086B" w:rsidP="3A7D086B" w:rsidRDefault="3A7D086B" w14:paraId="172B4F22" w14:textId="5D4611DC">
      <w:pPr>
        <w:pStyle w:val="Normal"/>
        <w:spacing w:before="40" w:after="40"/>
        <w:rPr>
          <w:rFonts w:ascii="Times New Roman" w:hAnsi="Times New Roman" w:eastAsia="Times New Roman" w:cs="Times New Roman"/>
          <w:sz w:val="24"/>
          <w:szCs w:val="24"/>
          <w:lang w:val="en-US"/>
        </w:rPr>
      </w:pPr>
    </w:p>
    <w:p w:rsidR="3A7D086B" w:rsidP="3A7D086B" w:rsidRDefault="3A7D086B" w14:paraId="0ED5663C" w14:textId="66088706">
      <w:pPr>
        <w:pStyle w:val="Normal"/>
        <w:spacing w:before="40" w:after="40"/>
        <w:rPr>
          <w:rFonts w:ascii="Times New Roman" w:hAnsi="Times New Roman" w:eastAsia="Times New Roman" w:cs="Times New Roman"/>
          <w:sz w:val="24"/>
          <w:szCs w:val="24"/>
          <w:lang w:val="en-US"/>
        </w:rPr>
      </w:pPr>
    </w:p>
    <w:p w:rsidR="3A7D086B" w:rsidP="3A7D086B" w:rsidRDefault="3A7D086B" w14:paraId="6F49D12E" w14:textId="0FE76430">
      <w:pPr>
        <w:pStyle w:val="Normal"/>
        <w:spacing w:before="40" w:after="40"/>
        <w:rPr>
          <w:rFonts w:ascii="Times New Roman" w:hAnsi="Times New Roman" w:eastAsia="Times New Roman" w:cs="Times New Roman"/>
          <w:sz w:val="24"/>
          <w:szCs w:val="24"/>
          <w:lang w:val="en-US"/>
        </w:rPr>
      </w:pPr>
    </w:p>
    <w:p w:rsidR="3A7D086B" w:rsidP="3A7D086B" w:rsidRDefault="3A7D086B" w14:paraId="5A25C921" w14:textId="4A895B9B">
      <w:pPr>
        <w:pStyle w:val="Normal"/>
        <w:spacing w:before="40" w:after="40"/>
        <w:rPr>
          <w:rFonts w:ascii="Times New Roman" w:hAnsi="Times New Roman" w:eastAsia="Times New Roman" w:cs="Times New Roman"/>
          <w:sz w:val="24"/>
          <w:szCs w:val="24"/>
          <w:lang w:val="en-US"/>
        </w:rPr>
      </w:pPr>
    </w:p>
    <w:p w:rsidR="3A7D086B" w:rsidP="3A7D086B" w:rsidRDefault="3A7D086B" w14:paraId="08185C49" w14:textId="7ECF9FF6">
      <w:pPr>
        <w:pStyle w:val="Normal"/>
        <w:spacing w:before="40" w:after="40"/>
        <w:rPr>
          <w:rFonts w:ascii="Times New Roman" w:hAnsi="Times New Roman" w:eastAsia="Times New Roman" w:cs="Times New Roman"/>
          <w:sz w:val="24"/>
          <w:szCs w:val="24"/>
          <w:lang w:val="en-US"/>
        </w:rPr>
      </w:pPr>
    </w:p>
    <w:p w:rsidR="3A7D086B" w:rsidP="3A7D086B" w:rsidRDefault="3A7D086B" w14:paraId="3ACEDA98" w14:textId="5BDE3BC7">
      <w:pPr>
        <w:pStyle w:val="Normal"/>
        <w:spacing w:before="40" w:after="40"/>
        <w:rPr>
          <w:rFonts w:ascii="Times New Roman" w:hAnsi="Times New Roman" w:eastAsia="Times New Roman" w:cs="Times New Roman"/>
          <w:sz w:val="24"/>
          <w:szCs w:val="24"/>
          <w:lang w:val="en-US"/>
        </w:rPr>
      </w:pPr>
    </w:p>
    <w:p w:rsidR="3A7D086B" w:rsidP="3A7D086B" w:rsidRDefault="3A7D086B" w14:paraId="7C8136B7" w14:textId="0F440548">
      <w:pPr>
        <w:pStyle w:val="Normal"/>
        <w:spacing w:before="40" w:after="40"/>
        <w:rPr>
          <w:rFonts w:ascii="Times New Roman" w:hAnsi="Times New Roman" w:eastAsia="Times New Roman" w:cs="Times New Roman"/>
          <w:sz w:val="24"/>
          <w:szCs w:val="24"/>
          <w:lang w:val="en-US"/>
        </w:rPr>
      </w:pPr>
    </w:p>
    <w:p xmlns:wp14="http://schemas.microsoft.com/office/word/2010/wordml" w:rsidP="3A7D086B" w14:paraId="11A3AA2F" wp14:textId="77777777">
      <w:pPr>
        <w:pStyle w:val="Heading2"/>
        <w:spacing w:before="180" w:after="80"/>
        <w:rPr>
          <w:rFonts w:ascii="Times New Roman" w:hAnsi="Times New Roman" w:eastAsia="Times New Roman" w:cs="Times New Roman"/>
          <w:b w:val="1"/>
          <w:bCs w:val="1"/>
          <w:color w:val="2E75B6"/>
          <w:sz w:val="24"/>
          <w:szCs w:val="24"/>
          <w:lang w:val="en-US"/>
        </w:rPr>
      </w:pPr>
      <w:r w:rsidRPr="3A7D086B" w:rsidR="3A7D086B">
        <w:rPr>
          <w:rFonts w:ascii="Times New Roman" w:hAnsi="Times New Roman" w:eastAsia="Times New Roman" w:cs="Times New Roman"/>
          <w:b w:val="1"/>
          <w:bCs w:val="1"/>
          <w:color w:val="2E75B6"/>
          <w:sz w:val="24"/>
          <w:szCs w:val="24"/>
          <w:lang w:val="en-US"/>
        </w:rPr>
        <w:t>6.2 Başlıca Riskler</w:t>
      </w:r>
    </w:p>
    <w:tbl>
      <w:tblPr>
        <w:tblW w:w="9386" w:type="dxa"/>
        <w:tblBorders>
          <w:top w:val="single" w:color="auto" w:sz="4"/>
          <w:left w:val="single" w:color="auto" w:sz="4"/>
          <w:bottom w:val="single" w:color="auto" w:sz="4"/>
          <w:right w:val="single" w:color="auto" w:sz="4"/>
          <w:insideH w:val="single" w:color="auto" w:sz="4"/>
          <w:insideV w:val="single" w:color="auto" w:sz="4"/>
        </w:tblBorders>
      </w:tblPr>
      <w:tblGrid>
        <w:gridCol w:w="3600"/>
        <w:gridCol w:w="1800"/>
        <w:gridCol w:w="3986"/>
      </w:tblGrid>
      <w:tr xmlns:wp14="http://schemas.microsoft.com/office/word/2010/wordml" w:rsidTr="3A7D086B" w14:paraId="1A2F8DE0" wp14:textId="77777777">
        <w:tc>
          <w:tcPr>
            <w:tcW w:w="3600" w:type="dxa"/>
            <w:tcBorders>
              <w:top w:val="single" w:color="CCCCCC" w:sz="1"/>
              <w:left w:val="single" w:color="CCCCCC" w:sz="1"/>
              <w:bottom w:val="single" w:color="CCCCCC" w:sz="1"/>
              <w:right w:val="single" w:color="CCCCCC" w:sz="1"/>
            </w:tcBorders>
            <w:shd w:val="clear" w:color="auto" w:fill="1F3864"/>
            <w:tcMar>
              <w:top w:w="80" w:type="dxa"/>
              <w:left w:w="140" w:type="dxa"/>
              <w:bottom w:w="80" w:type="dxa"/>
              <w:right w:w="140" w:type="dxa"/>
            </w:tcMar>
          </w:tcPr>
          <w:p w:rsidP="3A7D086B" w14:paraId="0B436CD8" wp14:textId="77777777">
            <w:pPr>
              <w:rPr>
                <w:rFonts w:ascii="Times New Roman" w:hAnsi="Times New Roman" w:eastAsia="Times New Roman" w:cs="Times New Roman"/>
                <w:b w:val="1"/>
                <w:bCs w:val="1"/>
                <w:color w:val="FFFFFF"/>
                <w:sz w:val="24"/>
                <w:szCs w:val="24"/>
              </w:rPr>
            </w:pPr>
            <w:r w:rsidRPr="3A7D086B" w:rsidR="3A7D086B">
              <w:rPr>
                <w:rFonts w:ascii="Times New Roman" w:hAnsi="Times New Roman" w:eastAsia="Times New Roman" w:cs="Times New Roman"/>
                <w:b w:val="1"/>
                <w:bCs w:val="1"/>
                <w:color w:val="FFFFFF"/>
                <w:sz w:val="24"/>
                <w:szCs w:val="24"/>
              </w:rPr>
              <w:t>Risk</w:t>
            </w:r>
          </w:p>
        </w:tc>
        <w:tc>
          <w:tcPr>
            <w:tcW w:w="1800" w:type="dxa"/>
            <w:tcBorders>
              <w:top w:val="single" w:color="CCCCCC" w:sz="1"/>
              <w:left w:val="single" w:color="CCCCCC" w:sz="1"/>
              <w:bottom w:val="single" w:color="CCCCCC" w:sz="1"/>
              <w:right w:val="single" w:color="CCCCCC" w:sz="1"/>
            </w:tcBorders>
            <w:shd w:val="clear" w:color="auto" w:fill="1F3864"/>
            <w:tcMar>
              <w:top w:w="80" w:type="dxa"/>
              <w:left w:w="140" w:type="dxa"/>
              <w:bottom w:w="80" w:type="dxa"/>
              <w:right w:w="140" w:type="dxa"/>
            </w:tcMar>
          </w:tcPr>
          <w:p w:rsidP="3A7D086B" w14:paraId="429ABEA1" wp14:textId="77777777">
            <w:pPr>
              <w:rPr>
                <w:rFonts w:ascii="Times New Roman" w:hAnsi="Times New Roman" w:eastAsia="Times New Roman" w:cs="Times New Roman"/>
                <w:b w:val="1"/>
                <w:bCs w:val="1"/>
                <w:color w:val="FFFFFF"/>
                <w:sz w:val="24"/>
                <w:szCs w:val="24"/>
                <w:lang w:val="en-US"/>
              </w:rPr>
            </w:pPr>
            <w:r w:rsidRPr="3A7D086B" w:rsidR="3A7D086B">
              <w:rPr>
                <w:rFonts w:ascii="Times New Roman" w:hAnsi="Times New Roman" w:eastAsia="Times New Roman" w:cs="Times New Roman"/>
                <w:b w:val="1"/>
                <w:bCs w:val="1"/>
                <w:color w:val="FFFFFF"/>
                <w:sz w:val="24"/>
                <w:szCs w:val="24"/>
                <w:lang w:val="en-US"/>
              </w:rPr>
              <w:t>Etki</w:t>
            </w:r>
          </w:p>
        </w:tc>
        <w:tc>
          <w:tcPr>
            <w:tcW w:w="3986" w:type="dxa"/>
            <w:tcBorders>
              <w:top w:val="single" w:color="CCCCCC" w:sz="1"/>
              <w:left w:val="single" w:color="CCCCCC" w:sz="1"/>
              <w:bottom w:val="single" w:color="CCCCCC" w:sz="1"/>
              <w:right w:val="single" w:color="CCCCCC" w:sz="1"/>
            </w:tcBorders>
            <w:shd w:val="clear" w:color="auto" w:fill="1F3864"/>
            <w:tcMar>
              <w:top w:w="80" w:type="dxa"/>
              <w:left w:w="140" w:type="dxa"/>
              <w:bottom w:w="80" w:type="dxa"/>
              <w:right w:w="140" w:type="dxa"/>
            </w:tcMar>
          </w:tcPr>
          <w:p w:rsidP="3A7D086B" w14:paraId="141975E6" wp14:textId="77777777">
            <w:pPr>
              <w:rPr>
                <w:rFonts w:ascii="Times New Roman" w:hAnsi="Times New Roman" w:eastAsia="Times New Roman" w:cs="Times New Roman"/>
                <w:b w:val="1"/>
                <w:bCs w:val="1"/>
                <w:color w:val="FFFFFF"/>
                <w:sz w:val="24"/>
                <w:szCs w:val="24"/>
                <w:lang w:val="en-US"/>
              </w:rPr>
            </w:pPr>
            <w:r w:rsidRPr="3A7D086B" w:rsidR="3A7D086B">
              <w:rPr>
                <w:rFonts w:ascii="Times New Roman" w:hAnsi="Times New Roman" w:eastAsia="Times New Roman" w:cs="Times New Roman"/>
                <w:b w:val="1"/>
                <w:bCs w:val="1"/>
                <w:color w:val="FFFFFF"/>
                <w:sz w:val="24"/>
                <w:szCs w:val="24"/>
                <w:lang w:val="en-US"/>
              </w:rPr>
              <w:t>Azaltma Stratejisi</w:t>
            </w:r>
          </w:p>
        </w:tc>
      </w:tr>
      <w:tr xmlns:wp14="http://schemas.microsoft.com/office/word/2010/wordml" w:rsidTr="3A7D086B" w14:paraId="7AC5E9C0" wp14:textId="77777777">
        <w:tc>
          <w:tcPr>
            <w:tcW w:w="3600" w:type="dxa"/>
            <w:tcBorders>
              <w:top w:val="single" w:color="CCCCCC" w:sz="1"/>
              <w:left w:val="single" w:color="CCCCCC" w:sz="1"/>
              <w:bottom w:val="single" w:color="CCCCCC" w:sz="1"/>
              <w:right w:val="single" w:color="CCCCCC" w:sz="1"/>
            </w:tcBorders>
            <w:tcMar>
              <w:top w:w="70" w:type="dxa"/>
              <w:left w:w="140" w:type="dxa"/>
              <w:bottom w:w="70" w:type="dxa"/>
              <w:right w:w="140" w:type="dxa"/>
            </w:tcMar>
          </w:tcPr>
          <w:p w:rsidP="3A7D086B" w14:paraId="151328BC" wp14:textId="77777777">
            <w:pPr>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OCR doğruluk oranının düşük kalması</w:t>
            </w:r>
          </w:p>
        </w:tc>
        <w:tc>
          <w:tcPr>
            <w:tcW w:w="1800" w:type="dxa"/>
            <w:tcBorders>
              <w:top w:val="single" w:color="CCCCCC" w:sz="1"/>
              <w:left w:val="single" w:color="CCCCCC" w:sz="1"/>
              <w:bottom w:val="single" w:color="CCCCCC" w:sz="1"/>
              <w:right w:val="single" w:color="CCCCCC" w:sz="1"/>
            </w:tcBorders>
            <w:shd w:val="clear" w:color="auto" w:fill="FDECEA"/>
            <w:tcMar>
              <w:top w:w="70" w:type="dxa"/>
              <w:left w:w="140" w:type="dxa"/>
              <w:bottom w:w="70" w:type="dxa"/>
              <w:right w:w="140" w:type="dxa"/>
            </w:tcMar>
          </w:tcPr>
          <w:p w:rsidP="3A7D086B" w14:paraId="22FE281C" wp14:textId="77777777">
            <w:pPr>
              <w:rPr>
                <w:rFonts w:ascii="Times New Roman" w:hAnsi="Times New Roman" w:eastAsia="Times New Roman" w:cs="Times New Roman"/>
                <w:b w:val="1"/>
                <w:bCs w:val="1"/>
                <w:color w:val="C0392B"/>
                <w:sz w:val="24"/>
                <w:szCs w:val="24"/>
              </w:rPr>
            </w:pPr>
            <w:r w:rsidRPr="3A7D086B" w:rsidR="3A7D086B">
              <w:rPr>
                <w:rFonts w:ascii="Times New Roman" w:hAnsi="Times New Roman" w:eastAsia="Times New Roman" w:cs="Times New Roman"/>
                <w:b w:val="1"/>
                <w:bCs w:val="1"/>
                <w:color w:val="C0392B"/>
                <w:sz w:val="24"/>
                <w:szCs w:val="24"/>
              </w:rPr>
              <w:t>Yüksek</w:t>
            </w:r>
          </w:p>
        </w:tc>
        <w:tc>
          <w:tcPr>
            <w:tcW w:w="3986" w:type="dxa"/>
            <w:tcBorders>
              <w:top w:val="single" w:color="CCCCCC" w:sz="1"/>
              <w:left w:val="single" w:color="CCCCCC" w:sz="1"/>
              <w:bottom w:val="single" w:color="CCCCCC" w:sz="1"/>
              <w:right w:val="single" w:color="CCCCCC" w:sz="1"/>
            </w:tcBorders>
            <w:tcMar>
              <w:top w:w="70" w:type="dxa"/>
              <w:left w:w="140" w:type="dxa"/>
              <w:bottom w:w="70" w:type="dxa"/>
              <w:right w:w="140" w:type="dxa"/>
            </w:tcMar>
          </w:tcPr>
          <w:p w:rsidP="3A7D086B" w14:paraId="4FA16DEA" wp14:textId="77777777">
            <w:pPr>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Model eğitimi + kullanıcı düzeltme arayüzü</w:t>
            </w:r>
          </w:p>
        </w:tc>
      </w:tr>
      <w:tr xmlns:wp14="http://schemas.microsoft.com/office/word/2010/wordml" w:rsidTr="3A7D086B" w14:paraId="093A8461" wp14:textId="77777777">
        <w:tc>
          <w:tcPr>
            <w:tcW w:w="3600" w:type="dxa"/>
            <w:tcBorders>
              <w:top w:val="single" w:color="CCCCCC" w:sz="1"/>
              <w:left w:val="single" w:color="CCCCCC" w:sz="1"/>
              <w:bottom w:val="single" w:color="CCCCCC" w:sz="1"/>
              <w:right w:val="single" w:color="CCCCCC" w:sz="1"/>
            </w:tcBorders>
            <w:tcMar>
              <w:top w:w="70" w:type="dxa"/>
              <w:left w:w="140" w:type="dxa"/>
              <w:bottom w:w="70" w:type="dxa"/>
              <w:right w:w="140" w:type="dxa"/>
            </w:tcMar>
          </w:tcPr>
          <w:p w:rsidP="3A7D086B" w14:paraId="0EDD64CC" wp14:textId="77777777">
            <w:pPr>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Kullanıcı benimseme direnci</w:t>
            </w:r>
          </w:p>
        </w:tc>
        <w:tc>
          <w:tcPr>
            <w:tcW w:w="1800" w:type="dxa"/>
            <w:tcBorders>
              <w:top w:val="single" w:color="CCCCCC" w:sz="1"/>
              <w:left w:val="single" w:color="CCCCCC" w:sz="1"/>
              <w:bottom w:val="single" w:color="CCCCCC" w:sz="1"/>
              <w:right w:val="single" w:color="CCCCCC" w:sz="1"/>
            </w:tcBorders>
            <w:shd w:val="clear" w:color="auto" w:fill="FFF9E6"/>
            <w:tcMar>
              <w:top w:w="70" w:type="dxa"/>
              <w:left w:w="140" w:type="dxa"/>
              <w:bottom w:w="70" w:type="dxa"/>
              <w:right w:w="140" w:type="dxa"/>
            </w:tcMar>
          </w:tcPr>
          <w:p w:rsidP="3A7D086B" w14:paraId="220BABD2" wp14:textId="77777777">
            <w:pPr>
              <w:rPr>
                <w:rFonts w:ascii="Times New Roman" w:hAnsi="Times New Roman" w:eastAsia="Times New Roman" w:cs="Times New Roman"/>
                <w:b w:val="1"/>
                <w:bCs w:val="1"/>
                <w:color w:val="D68910"/>
                <w:sz w:val="24"/>
                <w:szCs w:val="24"/>
              </w:rPr>
            </w:pPr>
            <w:r w:rsidRPr="3A7D086B" w:rsidR="3A7D086B">
              <w:rPr>
                <w:rFonts w:ascii="Times New Roman" w:hAnsi="Times New Roman" w:eastAsia="Times New Roman" w:cs="Times New Roman"/>
                <w:b w:val="1"/>
                <w:bCs w:val="1"/>
                <w:color w:val="D68910"/>
                <w:sz w:val="24"/>
                <w:szCs w:val="24"/>
              </w:rPr>
              <w:t>Orta</w:t>
            </w:r>
          </w:p>
        </w:tc>
        <w:tc>
          <w:tcPr>
            <w:tcW w:w="3986" w:type="dxa"/>
            <w:tcBorders>
              <w:top w:val="single" w:color="CCCCCC" w:sz="1"/>
              <w:left w:val="single" w:color="CCCCCC" w:sz="1"/>
              <w:bottom w:val="single" w:color="CCCCCC" w:sz="1"/>
              <w:right w:val="single" w:color="CCCCCC" w:sz="1"/>
            </w:tcBorders>
            <w:tcMar>
              <w:top w:w="70" w:type="dxa"/>
              <w:left w:w="140" w:type="dxa"/>
              <w:bottom w:w="70" w:type="dxa"/>
              <w:right w:w="140" w:type="dxa"/>
            </w:tcMar>
          </w:tcPr>
          <w:p w:rsidP="3A7D086B" w14:paraId="2BF7E498" wp14:textId="77777777">
            <w:pPr>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Sezgisel arayüz, kullanıcı eğitimi ve destek materyalleri</w:t>
            </w:r>
          </w:p>
        </w:tc>
      </w:tr>
      <w:tr xmlns:wp14="http://schemas.microsoft.com/office/word/2010/wordml" w:rsidTr="3A7D086B" w14:paraId="6CA34C82" wp14:textId="77777777">
        <w:tc>
          <w:tcPr>
            <w:tcW w:w="3600" w:type="dxa"/>
            <w:tcBorders>
              <w:top w:val="single" w:color="CCCCCC" w:sz="1"/>
              <w:left w:val="single" w:color="CCCCCC" w:sz="1"/>
              <w:bottom w:val="single" w:color="CCCCCC" w:sz="1"/>
              <w:right w:val="single" w:color="CCCCCC" w:sz="1"/>
            </w:tcBorders>
            <w:tcMar>
              <w:top w:w="70" w:type="dxa"/>
              <w:left w:w="140" w:type="dxa"/>
              <w:bottom w:w="70" w:type="dxa"/>
              <w:right w:w="140" w:type="dxa"/>
            </w:tcMar>
          </w:tcPr>
          <w:p w:rsidP="3A7D086B" w14:paraId="00E90954" wp14:textId="77777777">
            <w:pPr>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Veri güvenliği / KVKK uyum eksikliği</w:t>
            </w:r>
          </w:p>
        </w:tc>
        <w:tc>
          <w:tcPr>
            <w:tcW w:w="1800" w:type="dxa"/>
            <w:tcBorders>
              <w:top w:val="single" w:color="CCCCCC" w:sz="1"/>
              <w:left w:val="single" w:color="CCCCCC" w:sz="1"/>
              <w:bottom w:val="single" w:color="CCCCCC" w:sz="1"/>
              <w:right w:val="single" w:color="CCCCCC" w:sz="1"/>
            </w:tcBorders>
            <w:shd w:val="clear" w:color="auto" w:fill="FDECEA"/>
            <w:tcMar>
              <w:top w:w="70" w:type="dxa"/>
              <w:left w:w="140" w:type="dxa"/>
              <w:bottom w:w="70" w:type="dxa"/>
              <w:right w:w="140" w:type="dxa"/>
            </w:tcMar>
          </w:tcPr>
          <w:p w:rsidP="3A7D086B" w14:paraId="772F6207" wp14:textId="77777777">
            <w:pPr>
              <w:rPr>
                <w:rFonts w:ascii="Times New Roman" w:hAnsi="Times New Roman" w:eastAsia="Times New Roman" w:cs="Times New Roman"/>
                <w:b w:val="1"/>
                <w:bCs w:val="1"/>
                <w:color w:val="C0392B"/>
                <w:sz w:val="24"/>
                <w:szCs w:val="24"/>
              </w:rPr>
            </w:pPr>
            <w:r w:rsidRPr="3A7D086B" w:rsidR="3A7D086B">
              <w:rPr>
                <w:rFonts w:ascii="Times New Roman" w:hAnsi="Times New Roman" w:eastAsia="Times New Roman" w:cs="Times New Roman"/>
                <w:b w:val="1"/>
                <w:bCs w:val="1"/>
                <w:color w:val="C0392B"/>
                <w:sz w:val="24"/>
                <w:szCs w:val="24"/>
              </w:rPr>
              <w:t>Yüksek</w:t>
            </w:r>
          </w:p>
        </w:tc>
        <w:tc>
          <w:tcPr>
            <w:tcW w:w="3986" w:type="dxa"/>
            <w:tcBorders>
              <w:top w:val="single" w:color="CCCCCC" w:sz="1"/>
              <w:left w:val="single" w:color="CCCCCC" w:sz="1"/>
              <w:bottom w:val="single" w:color="CCCCCC" w:sz="1"/>
              <w:right w:val="single" w:color="CCCCCC" w:sz="1"/>
            </w:tcBorders>
            <w:tcMar>
              <w:top w:w="70" w:type="dxa"/>
              <w:left w:w="140" w:type="dxa"/>
              <w:bottom w:w="70" w:type="dxa"/>
              <w:right w:w="140" w:type="dxa"/>
            </w:tcMar>
          </w:tcPr>
          <w:p w:rsidP="3A7D086B" w14:paraId="7D93DCBD" wp14:textId="77777777">
            <w:pPr>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Şifreli depolama, RBAC, düzenli güvenlik denetimleri</w:t>
            </w:r>
          </w:p>
        </w:tc>
      </w:tr>
      <w:tr xmlns:wp14="http://schemas.microsoft.com/office/word/2010/wordml" w:rsidTr="3A7D086B" w14:paraId="76D35FF5" wp14:textId="77777777">
        <w:tc>
          <w:tcPr>
            <w:tcW w:w="3600" w:type="dxa"/>
            <w:tcBorders>
              <w:top w:val="single" w:color="CCCCCC" w:sz="1"/>
              <w:left w:val="single" w:color="CCCCCC" w:sz="1"/>
              <w:bottom w:val="single" w:color="CCCCCC" w:sz="1"/>
              <w:right w:val="single" w:color="CCCCCC" w:sz="1"/>
            </w:tcBorders>
            <w:tcMar>
              <w:top w:w="70" w:type="dxa"/>
              <w:left w:w="140" w:type="dxa"/>
              <w:bottom w:w="70" w:type="dxa"/>
              <w:right w:w="140" w:type="dxa"/>
            </w:tcMar>
          </w:tcPr>
          <w:p w:rsidP="3A7D086B" w14:paraId="5C4D21AE" wp14:textId="77777777">
            <w:pPr>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İnternet bağlantısı gerekliliği</w:t>
            </w:r>
          </w:p>
        </w:tc>
        <w:tc>
          <w:tcPr>
            <w:tcW w:w="1800" w:type="dxa"/>
            <w:tcBorders>
              <w:top w:val="single" w:color="CCCCCC" w:sz="1"/>
              <w:left w:val="single" w:color="CCCCCC" w:sz="1"/>
              <w:bottom w:val="single" w:color="CCCCCC" w:sz="1"/>
              <w:right w:val="single" w:color="CCCCCC" w:sz="1"/>
            </w:tcBorders>
            <w:shd w:val="clear" w:color="auto" w:fill="FFF9E6"/>
            <w:tcMar>
              <w:top w:w="70" w:type="dxa"/>
              <w:left w:w="140" w:type="dxa"/>
              <w:bottom w:w="70" w:type="dxa"/>
              <w:right w:w="140" w:type="dxa"/>
            </w:tcMar>
          </w:tcPr>
          <w:p w:rsidP="3A7D086B" w14:paraId="72C86D48" wp14:textId="77777777">
            <w:pPr>
              <w:rPr>
                <w:rFonts w:ascii="Times New Roman" w:hAnsi="Times New Roman" w:eastAsia="Times New Roman" w:cs="Times New Roman"/>
                <w:b w:val="1"/>
                <w:bCs w:val="1"/>
                <w:color w:val="D68910"/>
                <w:sz w:val="24"/>
                <w:szCs w:val="24"/>
              </w:rPr>
            </w:pPr>
            <w:r w:rsidRPr="3A7D086B" w:rsidR="3A7D086B">
              <w:rPr>
                <w:rFonts w:ascii="Times New Roman" w:hAnsi="Times New Roman" w:eastAsia="Times New Roman" w:cs="Times New Roman"/>
                <w:b w:val="1"/>
                <w:bCs w:val="1"/>
                <w:color w:val="D68910"/>
                <w:sz w:val="24"/>
                <w:szCs w:val="24"/>
              </w:rPr>
              <w:t>Orta</w:t>
            </w:r>
          </w:p>
        </w:tc>
        <w:tc>
          <w:tcPr>
            <w:tcW w:w="3986" w:type="dxa"/>
            <w:tcBorders>
              <w:top w:val="single" w:color="CCCCCC" w:sz="1"/>
              <w:left w:val="single" w:color="CCCCCC" w:sz="1"/>
              <w:bottom w:val="single" w:color="CCCCCC" w:sz="1"/>
              <w:right w:val="single" w:color="CCCCCC" w:sz="1"/>
            </w:tcBorders>
            <w:tcMar>
              <w:top w:w="70" w:type="dxa"/>
              <w:left w:w="140" w:type="dxa"/>
              <w:bottom w:w="70" w:type="dxa"/>
              <w:right w:w="140" w:type="dxa"/>
            </w:tcMar>
          </w:tcPr>
          <w:p w:rsidP="3A7D086B" w14:paraId="3E3A3610" wp14:textId="77777777">
            <w:pPr>
              <w:rPr>
                <w:rFonts w:ascii="Times New Roman" w:hAnsi="Times New Roman" w:eastAsia="Times New Roman" w:cs="Times New Roman"/>
                <w:sz w:val="24"/>
                <w:szCs w:val="24"/>
                <w:lang w:val="en-US"/>
              </w:rPr>
            </w:pPr>
            <w:r w:rsidRPr="3A7D086B" w:rsidR="3A7D086B">
              <w:rPr>
                <w:rFonts w:ascii="Times New Roman" w:hAnsi="Times New Roman" w:eastAsia="Times New Roman" w:cs="Times New Roman"/>
                <w:sz w:val="24"/>
                <w:szCs w:val="24"/>
                <w:lang w:val="en-US"/>
              </w:rPr>
              <w:t>Veri kaybını önlemek için tarayıcı tabanlı geçici önbellekleme (caching) mekanizmalarının kullanılması</w:t>
            </w:r>
          </w:p>
        </w:tc>
      </w:tr>
    </w:tbl>
    <w:p xmlns:wp14="http://schemas.microsoft.com/office/word/2010/wordml" w:rsidP="3A7D086B" w14:paraId="0E27B00A" wp14:textId="77777777">
      <w:pPr>
        <w:spacing w:before="120" w:after="0"/>
        <w:rPr>
          <w:sz w:val="24"/>
          <w:szCs w:val="24"/>
        </w:rPr>
      </w:pPr>
    </w:p>
    <w:p xmlns:wp14="http://schemas.microsoft.com/office/word/2010/wordml" w:rsidP="3A7D086B" w14:paraId="3FF73644" wp14:textId="77777777">
      <w:pPr>
        <w:pBdr>
          <w:top w:val="single" w:color="2E75B6" w:sz="4" w:space="6"/>
        </w:pBdr>
        <w:spacing w:before="160" w:after="0"/>
        <w:jc w:val="center"/>
        <w:rPr>
          <w:rFonts w:ascii="Times New Roman" w:hAnsi="Times New Roman" w:eastAsia="Times New Roman" w:cs="Times New Roman"/>
          <w:i w:val="1"/>
          <w:iCs w:val="1"/>
          <w:color w:val="888888"/>
          <w:sz w:val="24"/>
          <w:szCs w:val="24"/>
          <w:lang w:val="en-US"/>
        </w:rPr>
      </w:pPr>
      <w:r w:rsidRPr="3A7D086B" w:rsidR="3A7D086B">
        <w:rPr>
          <w:rFonts w:ascii="Times New Roman" w:hAnsi="Times New Roman" w:eastAsia="Times New Roman" w:cs="Times New Roman"/>
          <w:i w:val="1"/>
          <w:iCs w:val="1"/>
          <w:color w:val="888888"/>
          <w:sz w:val="24"/>
          <w:szCs w:val="24"/>
          <w:lang w:val="en-US"/>
        </w:rPr>
        <w:t>Bu doküman 'İhtiyaç Sahibi Makam' rolü ve perspektifiyle hazırlanmıştır.</w:t>
      </w:r>
    </w:p>
    <w:sectPr>
      <w:headerReference w:type="default" r:id="rId7"/>
      <w:pgSz w:w="11906" w:h="16838" w:orient="portrait"/>
      <w:pgMar w:top="1080" w:right="1260" w:bottom="1080" w:left="1260" w:header="708" w:footer="708" w:gutter="0"/>
      <w:pgNumType/>
      <w:docGrid w:linePitch="360"/>
      <w:cols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xmlns:wp14="http://schemas.microsoft.com/office/word/2010/wordml" w:rsidP="3A7D086B" w14:paraId="5835D438" wp14:textId="77777777">
    <w:pPr>
      <w:pBdr>
        <w:bottom w:val="single" w:color="2E75B6" w:sz="4" w:space="4"/>
      </w:pBdr>
      <w:spacing w:before="0" w:after="60"/>
      <w:jc w:val="center"/>
    </w:pPr>
    <w:r w:rsidRPr="3A7D086B" w:rsidR="3A7D086B">
      <w:rPr>
        <w:rFonts w:ascii="Times New Roman" w:hAnsi="Times New Roman" w:eastAsia="Times New Roman" w:cs="Times New Roman"/>
        <w:color w:val="777777"/>
        <w:sz w:val="16"/>
        <w:szCs w:val="16"/>
        <w:lang w:val="en-US"/>
      </w:rPr>
      <w:t>ERP SİSTEMİ GELİŞTİRME PROJESİ  |  Proje Tanıtım Belgesi (PTD)  |  Sürüm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912e836"/>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nsid w:val="778655b"/>
    <w:multiLevelType w:val="hybridMultilevel"/>
    <w:lvl w:ilvl="0" w15:tentative="1">
      <w:start w:val="1"/>
      <w:numFmt w:val="bullet"/>
      <w:lvlText w:val="•"/>
      <w:lvlJc w:val="left"/>
      <w:pPr>
        <w:ind w:left="640" w:hanging="320"/>
      </w:pPr>
    </w:lvl>
    <w:lvl w:ilvl="1" w15:tentative="1">
      <w:start w:val="1"/>
      <w:numFmt w:val="bullet"/>
      <w:lvlText w:val="◦"/>
      <w:lvlJc w:val="left"/>
      <w:pPr>
        <w:ind w:left="1000" w:hanging="3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proofState w:spelling="clean" w:grammar="dirty"/>
  <w:trackRevisions w:val="false"/>
  <w:defaultTabStop w:val="720"/>
  <w:evenAndOddHeaders w:val="false"/>
  <w:compat>
    <w:compatSetting w:val="15" w:name="compatibilityMode" w:uri="http://schemas.microsoft.com/office/word"/>
  </w:compat>
  <w14:docId w14:val="70172103"/>
  <w15:docId w15:val="{59A526FA-122C-472D-BA18-EB337C41D1D3}"/>
  <w:rsids>
    <w:rsidRoot w:val="21BBC49C"/>
    <w:rsid w:val="21BBC49C"/>
    <w:rsid w:val="246A0D53"/>
    <w:rsid w:val="30E7BCAB"/>
    <w:rsid w:val="3A7D086B"/>
    <w:rsid w:val="527489A3"/>
    <w:rsid w:val="5F7AB7BE"/>
    <w:rsid w:val="5F7AB7BE"/>
    <w:rsid w:val="77E9B935"/>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0"/>
    <w:basedOn w:val="Normal"/>
    <w:next w:val="Normal"/>
    <w:qFormat/>
    <w:pPr>
      <w:spacing w:before="280" w:after="100"/>
      <w:outlineLvl w:val="0"/>
    </w:pPr>
    <w:rPr>
      <w:rFonts w:ascii="Times New Roman" w:hAnsi="Times New Roman" w:eastAsia="Times New Roman" w:cs="Times New Roman"/>
      <w:b/>
      <w:bCs/>
      <w:color w:val="1F3864"/>
      <w:sz w:val="26"/>
      <w:szCs w:val="26"/>
    </w:rPr>
  </w:style>
  <w:style w:type="paragraph" w:styleId="Heading2">
    <w:name w:val="heading 20"/>
    <w:basedOn w:val="Normal"/>
    <w:next w:val="Normal"/>
    <w:qFormat/>
    <w:pPr>
      <w:spacing w:before="180" w:after="80"/>
      <w:outlineLvl w:val="1"/>
    </w:pPr>
    <w:rPr>
      <w:rFonts w:ascii="Times New Roman" w:hAnsi="Times New Roman" w:eastAsia="Times New Roman" w:cs="Times New Roman"/>
      <w:b/>
      <w:bCs/>
      <w:color w:val="2E75B6"/>
      <w:sz w:val="23"/>
      <w:szCs w:val="23"/>
    </w:rPr>
  </w:style>
  <w:style xmlns:w14="http://schemas.microsoft.com/office/word/2010/wordml" xmlns:mc="http://schemas.openxmlformats.org/markup-compatibility/2006" xmlns:w="http://schemas.openxmlformats.org/wordprocessingml/2006/main" w:type="paragraph" w:styleId="Normal" w:default="1" mc:Ignorable="w14">
    <w:name xmlns:w="http://schemas.openxmlformats.org/wordprocessingml/2006/main" w:val="Normal"/>
    <w:uiPriority xmlns:w="http://schemas.openxmlformats.org/wordprocessingml/2006/main" w:val="0"/>
    <w:qFormat xmlns:w="http://schemas.openxmlformats.org/wordprocessingml/2006/main"/>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5" /><Relationship Type="http://schemas.openxmlformats.org/officeDocument/2006/relationships/header" Target="header1.xml" Id="rId7" /><Relationship Type="http://schemas.openxmlformats.org/officeDocument/2006/relationships/fontTable" Target="fontTable.xml" Id="rId8" /></Relationships>
</file>

<file path=word/_rels/fontTable.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ASLI SENA MERCİMEK</lastModifiedBy>
  <revision>2</revision>
  <dcterms:created xsi:type="dcterms:W3CDTF">2026-05-01T20:38:52.1440000Z</dcterms:created>
  <dcterms:modified xsi:type="dcterms:W3CDTF">2026-05-01T20:45:26.9683760Z</dcterms:modified>
</coreProperties>
</file>

<file path=docProps/custom.xml><?xml version="1.0" encoding="utf-8"?>
<Properties xmlns="http://schemas.openxmlformats.org/officeDocument/2006/custom-properties" xmlns:vt="http://schemas.openxmlformats.org/officeDocument/2006/docPropsVTypes"/>
</file>